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-170814</wp:posOffset>
            </wp:positionH>
            <wp:positionV relativeFrom="paragraph">
              <wp:posOffset>152400</wp:posOffset>
            </wp:positionV>
            <wp:extent cx="813435" cy="857250"/>
            <wp:effectExtent b="0" l="0" r="0" t="0"/>
            <wp:wrapSquare wrapText="bothSides" distB="0" distT="0" distL="0" distR="0"/>
            <wp:docPr descr="logo_2gim" id="3" name="image6.jpg"/>
            <a:graphic>
              <a:graphicData uri="http://schemas.openxmlformats.org/drawingml/2006/picture">
                <pic:pic>
                  <pic:nvPicPr>
                    <pic:cNvPr descr="logo_2gim"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1143000</wp:posOffset>
            </wp:positionH>
            <wp:positionV relativeFrom="paragraph">
              <wp:posOffset>85725</wp:posOffset>
            </wp:positionV>
            <wp:extent cx="809625" cy="1011555"/>
            <wp:effectExtent b="0" l="0" r="0" t="0"/>
            <wp:wrapSquare wrapText="bothSides" distB="0" distT="0" distL="0" distR="0"/>
            <wp:docPr descr="16807696_1501636313234529_8201796308060524455_n" id="1" name="image4.jpg"/>
            <a:graphic>
              <a:graphicData uri="http://schemas.openxmlformats.org/drawingml/2006/picture">
                <pic:pic>
                  <pic:nvPicPr>
                    <pic:cNvPr descr="16807696_1501636313234529_8201796308060524455_n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11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2221865</wp:posOffset>
            </wp:positionH>
            <wp:positionV relativeFrom="paragraph">
              <wp:posOffset>276225</wp:posOffset>
            </wp:positionV>
            <wp:extent cx="2190750" cy="630555"/>
            <wp:effectExtent b="0" l="0" r="0" t="0"/>
            <wp:wrapSquare wrapText="bothSides" distB="0" distT="0" distL="0" distR="0"/>
            <wp:docPr descr="1454410764_eu-flag-erasmus--vect-pos" id="2" name="image5.jpg"/>
            <a:graphic>
              <a:graphicData uri="http://schemas.openxmlformats.org/drawingml/2006/picture">
                <pic:pic>
                  <pic:nvPicPr>
                    <pic:cNvPr descr="1454410764_eu-flag-erasmus--vect-pos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30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4756150</wp:posOffset>
            </wp:positionH>
            <wp:positionV relativeFrom="paragraph">
              <wp:posOffset>191135</wp:posOffset>
            </wp:positionV>
            <wp:extent cx="1037590" cy="712470"/>
            <wp:effectExtent b="0" l="0" r="0" t="0"/>
            <wp:wrapSquare wrapText="bothSides" distB="0" distT="0" distL="0" distR="0"/>
            <wp:docPr descr="eTwinning-Logo_CMYK" id="4" name="image8.jpg"/>
            <a:graphic>
              <a:graphicData uri="http://schemas.openxmlformats.org/drawingml/2006/picture">
                <pic:pic>
                  <pic:nvPicPr>
                    <pic:cNvPr descr="eTwinning-Logo_CMYK"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712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right"/>
        <w:rPr>
          <w:b w:val="1"/>
          <w:color w:val="366091"/>
          <w:sz w:val="28"/>
          <w:szCs w:val="28"/>
        </w:rPr>
      </w:pPr>
      <w:r w:rsidDel="00000000" w:rsidR="00000000" w:rsidRPr="00000000">
        <w:rPr>
          <w:b w:val="1"/>
          <w:color w:val="366091"/>
          <w:sz w:val="28"/>
          <w:szCs w:val="28"/>
          <w:rtl w:val="0"/>
        </w:rPr>
        <w:t xml:space="preserve">4-10 February 2018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jc w:val="center"/>
        <w:rPr>
          <w:b w:val="1"/>
          <w:color w:val="366091"/>
          <w:sz w:val="28"/>
          <w:szCs w:val="28"/>
        </w:rPr>
      </w:pPr>
      <w:r w:rsidDel="00000000" w:rsidR="00000000" w:rsidRPr="00000000">
        <w:rPr>
          <w:b w:val="1"/>
          <w:color w:val="366091"/>
          <w:sz w:val="28"/>
          <w:szCs w:val="28"/>
          <w:rtl w:val="0"/>
        </w:rPr>
        <w:t xml:space="preserve">Erasmus+ SPORTS FORMULA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jc w:val="center"/>
        <w:rPr>
          <w:b w:val="1"/>
          <w:color w:val="366091"/>
          <w:sz w:val="28"/>
          <w:szCs w:val="28"/>
        </w:rPr>
      </w:pPr>
      <w:r w:rsidDel="00000000" w:rsidR="00000000" w:rsidRPr="00000000">
        <w:rPr>
          <w:b w:val="1"/>
          <w:color w:val="366091"/>
          <w:sz w:val="28"/>
          <w:szCs w:val="28"/>
          <w:rtl w:val="0"/>
        </w:rPr>
        <w:t xml:space="preserve">MEETING PROGRAM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jc w:val="center"/>
        <w:rPr>
          <w:b w:val="1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318.0" w:type="dxa"/>
        <w:tblLayout w:type="fixed"/>
        <w:tblLook w:val="0400"/>
      </w:tblPr>
      <w:tblGrid>
        <w:gridCol w:w="1960"/>
        <w:gridCol w:w="7820"/>
        <w:tblGridChange w:id="0">
          <w:tblGrid>
            <w:gridCol w:w="1960"/>
            <w:gridCol w:w="78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Meeting guests in Zagreb (airport) and Varaždin (Italy)</w:t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contextualSpacing w:val="0"/>
        <w:rPr>
          <w:b w:val="1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-318.0" w:type="dxa"/>
        <w:tblLayout w:type="fixed"/>
        <w:tblLook w:val="0400"/>
      </w:tblPr>
      <w:tblGrid>
        <w:gridCol w:w="1960"/>
        <w:gridCol w:w="4460"/>
        <w:gridCol w:w="3360"/>
        <w:tblGridChange w:id="0">
          <w:tblGrid>
            <w:gridCol w:w="1960"/>
            <w:gridCol w:w="4460"/>
            <w:gridCol w:w="336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STUDENTS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TEACHERS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8:10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Teachers meeting at B&amp;B "Garestin"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8:30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Meeting at school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8:30-9:00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Official welcome and introduction of the teams (room 37)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9:00-9:55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Workshop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Ivana Popović: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Get to know each other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(37)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Meeting (room 13)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9:55-10:15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Coffee break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10:15-12:40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Presentation of the homework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12:40 - 14:00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Lunch (“Učenički dom”) - all students and teachers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14:00 - 16:00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City orientation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Varaždin - Guided tour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after 16:00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Students at their host families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Free time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STUDENTS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TEACHERS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7:30 - 9:05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Group work - creating tasks for e-book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9:10 - 9:55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Group work - creating tasks for e-book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Mario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Slatki: </w:t>
            </w: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My healthy nutrition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(13)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9:55 - 10:15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coffee break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10:15 - 11:00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D. Jelenčić: Who did it?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- workshop group1 (37), group2 - attending classes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11:05-11:50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D. Jelenčić: Who did it?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- workshop group2 (37),  group1 - attending classes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11:50-12:40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Italian students + acc. (room 22)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French students + acc. (room 3)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Latvian and Polish students + acc. (30)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12:40 - 13:30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Lunch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13:30-15:00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Activities in the gym - dance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Free 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Education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Erasmus visit - Novi Marof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STUDENTS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TEACHERS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7:30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Bus trip to Zagreb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9:15-11:15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Guided tour in English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11:15-14:15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Free time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14:30 -17:15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Escape room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- two groups/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Tesla: Mind from the future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(not mandatory)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17:30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Return to Varaždin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STUDENTS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TEACHERS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7:30 - 9:05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Students prepare presentations about tasks for e-book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9:10-9:55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9"/>
                <w:szCs w:val="19"/>
                <w:highlight w:val="white"/>
                <w:rtl w:val="0"/>
              </w:rPr>
              <w:t xml:space="preserve">Workshop - Mario Slatki: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9"/>
                <w:szCs w:val="19"/>
                <w:highlight w:val="white"/>
                <w:rtl w:val="0"/>
              </w:rPr>
              <w:t xml:space="preserve">Healthy sports nutrition formula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(37)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Working on e-book (13)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9:55-10:15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Coffee break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10:15-11:00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Workshop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Terezija Mlinarić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Amazing maze of art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(37)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"Data analysis using R"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11:05-11:50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Students prepare presentations about tasks for e-book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11:50 –13:30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Presentations of students work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13:30- 14:15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Lunch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14:15 - 15:00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Lunch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15:00-17:00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“Stari grad” museum + making a video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free time / “Stari grad” museum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18:30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Dinner – “Palatin”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STUDENTS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TEACHERS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7:30-8:15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Students attending classes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8:15-9:05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Students prepare a survey on motivation to learn science subject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M. Habunek &amp; S. Kelemen Sound &amp; Taste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9:10-9:55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Group work: Discussion about e-book and developing ideas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Future plans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Coffee break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10:15 – 11:00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Certificates + a short programme + video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11:00 - 12:40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Mihaela Habunek: Quiz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12:40 - 14:00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Lunch - just students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16:00-18:00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Free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Education for teachers</w:t>
            </w:r>
          </w:p>
        </w:tc>
      </w:tr>
    </w:tbl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-318.0" w:type="dxa"/>
        <w:tblLayout w:type="fixed"/>
        <w:tblLook w:val="0400"/>
      </w:tblPr>
      <w:tblGrid>
        <w:gridCol w:w="1960"/>
        <w:gridCol w:w="7820"/>
        <w:tblGridChange w:id="0">
          <w:tblGrid>
            <w:gridCol w:w="1960"/>
            <w:gridCol w:w="78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Departure day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France 5:45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Poland, Latvia, Italy</w:t>
            </w:r>
          </w:p>
        </w:tc>
      </w:tr>
    </w:tbl>
    <w:p w:rsidR="00000000" w:rsidDel="00000000" w:rsidP="00000000" w:rsidRDefault="00000000" w:rsidRPr="00000000" w14:paraId="000000B7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851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4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