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67" w:rsidRDefault="00C76567" w:rsidP="00E9706B">
      <w:pPr>
        <w:spacing w:line="276" w:lineRule="auto"/>
        <w:jc w:val="center"/>
        <w:rPr>
          <w:b/>
          <w:bCs/>
        </w:rPr>
      </w:pPr>
    </w:p>
    <w:p w:rsidR="0066719B" w:rsidRDefault="0066719B" w:rsidP="00465CDB">
      <w:pPr>
        <w:spacing w:line="276" w:lineRule="auto"/>
        <w:jc w:val="center"/>
        <w:rPr>
          <w:b/>
          <w:bCs/>
        </w:rPr>
      </w:pPr>
    </w:p>
    <w:p w:rsidR="008945D3" w:rsidRDefault="008945D3" w:rsidP="008945D3">
      <w:pPr>
        <w:spacing w:line="276" w:lineRule="auto"/>
        <w:jc w:val="center"/>
        <w:rPr>
          <w:b/>
          <w:bCs/>
        </w:rPr>
      </w:pPr>
      <w:r>
        <w:rPr>
          <w:b/>
          <w:bCs/>
        </w:rPr>
        <w:t>WARUNKI I KRYTERIA REKRUTACJI</w:t>
      </w:r>
    </w:p>
    <w:p w:rsidR="008945D3" w:rsidRDefault="008945D3" w:rsidP="008945D3">
      <w:pPr>
        <w:spacing w:line="276" w:lineRule="auto"/>
        <w:jc w:val="center"/>
        <w:rPr>
          <w:b/>
          <w:bCs/>
        </w:rPr>
      </w:pPr>
      <w:r>
        <w:rPr>
          <w:b/>
          <w:bCs/>
        </w:rPr>
        <w:t xml:space="preserve">DO TECHNIKUM ELEKTRONICZNEGO NR 3 </w:t>
      </w:r>
    </w:p>
    <w:p w:rsidR="008945D3" w:rsidRDefault="008945D3" w:rsidP="008945D3">
      <w:pPr>
        <w:spacing w:line="276" w:lineRule="auto"/>
        <w:jc w:val="center"/>
        <w:rPr>
          <w:b/>
          <w:bCs/>
        </w:rPr>
      </w:pPr>
      <w:r>
        <w:rPr>
          <w:b/>
          <w:bCs/>
        </w:rPr>
        <w:t xml:space="preserve"> IM. „ŻOŁNIERZY ARMII KRAJOWEJ ŻYWICIEL”   W WARSZAWIE</w:t>
      </w:r>
    </w:p>
    <w:p w:rsidR="008945D3" w:rsidRDefault="008945D3" w:rsidP="00653FF1">
      <w:pPr>
        <w:spacing w:line="276" w:lineRule="auto"/>
        <w:jc w:val="center"/>
        <w:rPr>
          <w:b/>
          <w:bCs/>
          <w:u w:val="single"/>
        </w:rPr>
      </w:pPr>
      <w:r>
        <w:rPr>
          <w:b/>
          <w:bCs/>
        </w:rPr>
        <w:t xml:space="preserve">NA PODBUDOWIE </w:t>
      </w:r>
      <w:r w:rsidRPr="00AA1377">
        <w:rPr>
          <w:b/>
          <w:bCs/>
        </w:rPr>
        <w:t>SZKOŁY PODSTAWOWEJ</w:t>
      </w:r>
    </w:p>
    <w:p w:rsidR="00AA1377" w:rsidRDefault="00AA1377" w:rsidP="00653FF1">
      <w:pPr>
        <w:spacing w:line="276" w:lineRule="auto"/>
        <w:jc w:val="center"/>
        <w:rPr>
          <w:b/>
          <w:bCs/>
          <w:u w:val="single"/>
        </w:rPr>
      </w:pPr>
    </w:p>
    <w:p w:rsidR="00AA1377" w:rsidRDefault="00AA1377" w:rsidP="00AA1377">
      <w:pPr>
        <w:spacing w:line="360" w:lineRule="auto"/>
        <w:ind w:firstLine="708"/>
        <w:jc w:val="both"/>
        <w:rPr>
          <w:b/>
          <w:bCs/>
          <w:sz w:val="22"/>
          <w:szCs w:val="22"/>
        </w:rPr>
      </w:pPr>
    </w:p>
    <w:p w:rsidR="00AA1377" w:rsidRPr="00465CDB" w:rsidRDefault="00AA1377" w:rsidP="00AA1377">
      <w:pPr>
        <w:pStyle w:val="Default"/>
        <w:spacing w:line="360" w:lineRule="auto"/>
        <w:jc w:val="both"/>
        <w:rPr>
          <w:rFonts w:ascii="Times New Roman" w:hAnsi="Times New Roman" w:cs="Times New Roman"/>
          <w:i/>
          <w:color w:val="auto"/>
          <w:sz w:val="22"/>
          <w:szCs w:val="22"/>
        </w:rPr>
      </w:pPr>
      <w:r w:rsidRPr="00465CDB">
        <w:rPr>
          <w:rFonts w:ascii="Times New Roman" w:hAnsi="Times New Roman" w:cs="Times New Roman"/>
          <w:b/>
          <w:bCs/>
          <w:i/>
          <w:color w:val="auto"/>
          <w:sz w:val="22"/>
          <w:szCs w:val="22"/>
        </w:rPr>
        <w:t>Podstawa prawna:</w:t>
      </w:r>
      <w:r w:rsidRPr="00465CDB">
        <w:rPr>
          <w:rFonts w:ascii="Times New Roman" w:hAnsi="Times New Roman" w:cs="Times New Roman"/>
          <w:i/>
          <w:color w:val="auto"/>
          <w:sz w:val="22"/>
          <w:szCs w:val="22"/>
        </w:rPr>
        <w:t xml:space="preserve"> </w:t>
      </w:r>
    </w:p>
    <w:p w:rsidR="00AA1377" w:rsidRPr="00465CDB" w:rsidRDefault="00AA1377" w:rsidP="00AA1377">
      <w:pPr>
        <w:pStyle w:val="Default"/>
        <w:numPr>
          <w:ilvl w:val="0"/>
          <w:numId w:val="4"/>
        </w:numPr>
        <w:spacing w:line="360" w:lineRule="auto"/>
        <w:ind w:left="284" w:hanging="284"/>
        <w:jc w:val="both"/>
        <w:rPr>
          <w:rFonts w:ascii="Times New Roman" w:hAnsi="Times New Roman" w:cs="Times New Roman"/>
          <w:i/>
          <w:color w:val="auto"/>
          <w:sz w:val="22"/>
          <w:szCs w:val="22"/>
        </w:rPr>
      </w:pPr>
      <w:r w:rsidRPr="00465CDB">
        <w:rPr>
          <w:rFonts w:ascii="Times New Roman" w:hAnsi="Times New Roman" w:cs="Times New Roman"/>
          <w:i/>
          <w:color w:val="auto"/>
          <w:sz w:val="22"/>
          <w:szCs w:val="22"/>
        </w:rPr>
        <w:t>Ustawa z dnia 14 grudnia 2016 r.  – art.149, 155,187,154</w:t>
      </w:r>
      <w:r>
        <w:rPr>
          <w:rFonts w:ascii="Times New Roman" w:hAnsi="Times New Roman" w:cs="Times New Roman"/>
          <w:i/>
          <w:color w:val="auto"/>
          <w:sz w:val="22"/>
          <w:szCs w:val="22"/>
        </w:rPr>
        <w:t>, 162</w:t>
      </w:r>
      <w:r w:rsidRPr="00465CDB">
        <w:rPr>
          <w:rFonts w:ascii="Times New Roman" w:hAnsi="Times New Roman" w:cs="Times New Roman"/>
          <w:i/>
          <w:color w:val="auto"/>
          <w:sz w:val="22"/>
          <w:szCs w:val="22"/>
        </w:rPr>
        <w:t xml:space="preserve">  (Dz. U. z 2017 r. poz. 59,60), </w:t>
      </w:r>
    </w:p>
    <w:p w:rsidR="00AA1377" w:rsidRPr="00465CDB" w:rsidRDefault="00AA1377" w:rsidP="00AA1377">
      <w:pPr>
        <w:pStyle w:val="Default"/>
        <w:numPr>
          <w:ilvl w:val="0"/>
          <w:numId w:val="4"/>
        </w:numPr>
        <w:spacing w:line="360" w:lineRule="auto"/>
        <w:ind w:left="284" w:hanging="284"/>
        <w:jc w:val="both"/>
        <w:rPr>
          <w:rFonts w:ascii="Times New Roman" w:hAnsi="Times New Roman" w:cs="Times New Roman"/>
          <w:i/>
          <w:color w:val="auto"/>
          <w:sz w:val="22"/>
          <w:szCs w:val="22"/>
        </w:rPr>
      </w:pPr>
      <w:r w:rsidRPr="00465CDB">
        <w:rPr>
          <w:rFonts w:ascii="Times New Roman" w:hAnsi="Times New Roman" w:cs="Times New Roman"/>
          <w:i/>
          <w:color w:val="auto"/>
          <w:sz w:val="22"/>
          <w:szCs w:val="22"/>
        </w:rPr>
        <w:t>Rozporządzenie Ministra Edukacji Narodowej z dnia 21 maja 2001 r. w sprawie ramowych statutów publicznego przedszkola oraz publicznych szkół ,</w:t>
      </w:r>
    </w:p>
    <w:p w:rsidR="00AA1377" w:rsidRPr="00465CDB" w:rsidRDefault="00AA1377" w:rsidP="00AA1377">
      <w:pPr>
        <w:pStyle w:val="Default"/>
        <w:numPr>
          <w:ilvl w:val="0"/>
          <w:numId w:val="4"/>
        </w:numPr>
        <w:spacing w:line="360" w:lineRule="auto"/>
        <w:ind w:left="284" w:hanging="284"/>
        <w:jc w:val="both"/>
        <w:rPr>
          <w:rFonts w:ascii="Times New Roman" w:hAnsi="Times New Roman" w:cs="Times New Roman"/>
          <w:i/>
          <w:color w:val="auto"/>
          <w:sz w:val="22"/>
          <w:szCs w:val="22"/>
        </w:rPr>
      </w:pPr>
      <w:r w:rsidRPr="00465CDB">
        <w:rPr>
          <w:rFonts w:ascii="Times New Roman" w:hAnsi="Times New Roman" w:cs="Times New Roman"/>
          <w:i/>
          <w:color w:val="auto"/>
          <w:sz w:val="22"/>
          <w:szCs w:val="22"/>
        </w:rPr>
        <w:t>Rozporządzenie Ministra Edukacji Narodowej  z dnia 18 sierpnia 2017 r. w sprawie organizacji oraz sposobu przeprowadzania konkursów, turniejów i olimpiad,</w:t>
      </w:r>
    </w:p>
    <w:p w:rsidR="00AA1377" w:rsidRPr="00465CDB" w:rsidRDefault="00AA1377" w:rsidP="00AA1377">
      <w:pPr>
        <w:pStyle w:val="Default"/>
        <w:numPr>
          <w:ilvl w:val="0"/>
          <w:numId w:val="4"/>
        </w:numPr>
        <w:spacing w:line="360" w:lineRule="auto"/>
        <w:ind w:left="284" w:hanging="284"/>
        <w:jc w:val="both"/>
        <w:rPr>
          <w:rFonts w:ascii="Times New Roman" w:hAnsi="Times New Roman" w:cs="Times New Roman"/>
          <w:i/>
          <w:color w:val="auto"/>
          <w:sz w:val="22"/>
          <w:szCs w:val="22"/>
        </w:rPr>
      </w:pPr>
      <w:r w:rsidRPr="00465CDB">
        <w:rPr>
          <w:rFonts w:ascii="Times New Roman" w:hAnsi="Times New Roman" w:cs="Times New Roman"/>
          <w:i/>
          <w:color w:val="auto"/>
          <w:sz w:val="22"/>
          <w:szCs w:val="22"/>
        </w:rPr>
        <w:t xml:space="preserve">Rozporządzenia Ministra Edukacji Narodowej z dnia 28 marca 2017 w sprawie </w:t>
      </w:r>
      <w:r w:rsidRPr="00465CDB">
        <w:rPr>
          <w:rFonts w:ascii="Times New Roman" w:hAnsi="Times New Roman" w:cs="Times New Roman"/>
          <w:i/>
          <w:sz w:val="22"/>
          <w:szCs w:val="22"/>
        </w:rPr>
        <w:t>ramowych planów nauczania w szkołach publicznych.</w:t>
      </w:r>
    </w:p>
    <w:p w:rsidR="00AA1377" w:rsidRPr="002F68C1" w:rsidRDefault="00AA1377" w:rsidP="00AA1377">
      <w:pPr>
        <w:pStyle w:val="Default"/>
        <w:numPr>
          <w:ilvl w:val="0"/>
          <w:numId w:val="4"/>
        </w:numPr>
        <w:spacing w:line="360" w:lineRule="auto"/>
        <w:ind w:left="284" w:hanging="284"/>
        <w:jc w:val="both"/>
        <w:rPr>
          <w:rFonts w:ascii="Times New Roman" w:hAnsi="Times New Roman" w:cs="Times New Roman"/>
          <w:i/>
          <w:color w:val="auto"/>
          <w:sz w:val="22"/>
          <w:szCs w:val="22"/>
        </w:rPr>
      </w:pPr>
      <w:r w:rsidRPr="002F68C1">
        <w:rPr>
          <w:rFonts w:ascii="Times New Roman" w:hAnsi="Times New Roman" w:cs="Times New Roman"/>
          <w:i/>
          <w:color w:val="auto"/>
          <w:sz w:val="22"/>
          <w:szCs w:val="22"/>
        </w:rPr>
        <w:t xml:space="preserve">Rozporządzenia Ministra Edukacji Narodowej z dnia 16 marca  2017 </w:t>
      </w:r>
      <w:r w:rsidRPr="002F68C1">
        <w:rPr>
          <w:rFonts w:ascii="Times New Roman" w:hAnsi="Times New Roman" w:cs="Times New Roman"/>
          <w:i/>
          <w:sz w:val="22"/>
          <w:szCs w:val="22"/>
        </w:rPr>
        <w:t xml:space="preserve">w sprawie przeprowadzania postępowania rekrutacyjnego oraz postępowania uzupełniającego </w:t>
      </w:r>
      <w:r>
        <w:rPr>
          <w:rFonts w:ascii="Times New Roman" w:hAnsi="Times New Roman" w:cs="Times New Roman"/>
          <w:i/>
          <w:sz w:val="22"/>
          <w:szCs w:val="22"/>
        </w:rPr>
        <w:t>do publicznych przedszkoli, szkół i placówek.</w:t>
      </w:r>
    </w:p>
    <w:p w:rsidR="00AA1377" w:rsidRPr="00465CDB" w:rsidRDefault="00AA1377" w:rsidP="00AA1377">
      <w:pPr>
        <w:pStyle w:val="Default"/>
        <w:numPr>
          <w:ilvl w:val="0"/>
          <w:numId w:val="4"/>
        </w:numPr>
        <w:spacing w:line="360" w:lineRule="auto"/>
        <w:ind w:left="284" w:hanging="284"/>
        <w:jc w:val="both"/>
        <w:rPr>
          <w:rFonts w:ascii="Times New Roman" w:hAnsi="Times New Roman" w:cs="Times New Roman"/>
          <w:i/>
          <w:color w:val="auto"/>
          <w:sz w:val="22"/>
          <w:szCs w:val="22"/>
        </w:rPr>
      </w:pPr>
      <w:r w:rsidRPr="002F68C1">
        <w:rPr>
          <w:rFonts w:ascii="Times New Roman" w:hAnsi="Times New Roman" w:cs="Times New Roman"/>
          <w:i/>
          <w:sz w:val="22"/>
          <w:szCs w:val="22"/>
        </w:rPr>
        <w:t>Zarządzenie nr 10</w:t>
      </w:r>
      <w:r w:rsidRPr="002F68C1">
        <w:rPr>
          <w:rFonts w:ascii="Times New Roman" w:hAnsi="Times New Roman" w:cs="Times New Roman"/>
          <w:i/>
          <w:color w:val="auto"/>
          <w:sz w:val="22"/>
          <w:szCs w:val="22"/>
        </w:rPr>
        <w:t xml:space="preserve"> Mazowieckiego Kuratora Oświaty z dnia 29 stycznia 2019 roku w sprawie rekrutacji</w:t>
      </w:r>
      <w:r w:rsidRPr="002F68C1">
        <w:rPr>
          <w:rFonts w:ascii="Times New Roman" w:hAnsi="Times New Roman" w:cs="Times New Roman"/>
          <w:i/>
          <w:color w:val="010101"/>
          <w:sz w:val="22"/>
          <w:szCs w:val="22"/>
          <w:shd w:val="clear" w:color="auto" w:fill="FFFFFF"/>
        </w:rPr>
        <w:t xml:space="preserve"> </w:t>
      </w:r>
      <w:r w:rsidRPr="002F68C1">
        <w:rPr>
          <w:rStyle w:val="Pogrubienie"/>
          <w:rFonts w:ascii="Times New Roman" w:hAnsi="Times New Roman" w:cs="Times New Roman"/>
          <w:b w:val="0"/>
          <w:bCs w:val="0"/>
          <w:i/>
          <w:color w:val="010101"/>
          <w:sz w:val="22"/>
          <w:szCs w:val="22"/>
          <w:shd w:val="clear" w:color="auto" w:fill="FFFFFF"/>
        </w:rPr>
        <w:t>uczniów do publicznych</w:t>
      </w:r>
      <w:r w:rsidRPr="002F68C1">
        <w:rPr>
          <w:rStyle w:val="apple-converted-space"/>
          <w:rFonts w:ascii="Times New Roman" w:hAnsi="Times New Roman" w:cs="Times New Roman"/>
          <w:i/>
          <w:color w:val="010101"/>
          <w:sz w:val="22"/>
          <w:szCs w:val="22"/>
          <w:shd w:val="clear" w:color="auto" w:fill="FFFFFF"/>
        </w:rPr>
        <w:t> </w:t>
      </w:r>
      <w:r w:rsidRPr="002F68C1">
        <w:rPr>
          <w:rStyle w:val="Pogrubienie"/>
          <w:rFonts w:ascii="Times New Roman" w:hAnsi="Times New Roman" w:cs="Times New Roman"/>
          <w:b w:val="0"/>
          <w:bCs w:val="0"/>
          <w:i/>
          <w:color w:val="010101"/>
          <w:sz w:val="22"/>
          <w:szCs w:val="22"/>
          <w:shd w:val="clear" w:color="auto" w:fill="FFFFFF"/>
        </w:rPr>
        <w:t>liceów, techników, szkół branżowych I stopnia, szkół dla dorosłych i szkół policealnych na rok szkolny 2019/202</w:t>
      </w:r>
      <w:r w:rsidRPr="002F68C1">
        <w:rPr>
          <w:rStyle w:val="Pogrubienie"/>
          <w:rFonts w:ascii="Times New Roman" w:hAnsi="Times New Roman" w:cs="Times New Roman"/>
          <w:b w:val="0"/>
          <w:bCs w:val="0"/>
          <w:i/>
          <w:color w:val="auto"/>
          <w:sz w:val="22"/>
          <w:szCs w:val="22"/>
          <w:shd w:val="clear" w:color="auto" w:fill="FFFFFF"/>
        </w:rPr>
        <w:t>0</w:t>
      </w:r>
    </w:p>
    <w:p w:rsidR="00AA1377" w:rsidRDefault="00AA1377" w:rsidP="00AA1377">
      <w:pPr>
        <w:pStyle w:val="Default"/>
        <w:spacing w:line="360" w:lineRule="auto"/>
        <w:jc w:val="both"/>
        <w:rPr>
          <w:rFonts w:ascii="Times New Roman" w:hAnsi="Times New Roman" w:cs="Times New Roman"/>
          <w:color w:val="auto"/>
          <w:sz w:val="22"/>
          <w:szCs w:val="22"/>
        </w:rPr>
      </w:pPr>
    </w:p>
    <w:p w:rsidR="00AA1377" w:rsidRDefault="00AA1377" w:rsidP="00AA1377">
      <w:pPr>
        <w:pStyle w:val="std"/>
        <w:spacing w:line="276" w:lineRule="auto"/>
        <w:rPr>
          <w:rStyle w:val="Pogrubienie"/>
          <w:rFonts w:ascii="Times New Roman" w:hAnsi="Times New Roman" w:cs="Times New Roman"/>
          <w:color w:val="auto"/>
          <w:sz w:val="22"/>
          <w:szCs w:val="22"/>
        </w:rPr>
      </w:pPr>
    </w:p>
    <w:p w:rsidR="00AA1377" w:rsidRDefault="00AA1377" w:rsidP="00AA1377">
      <w:pPr>
        <w:pStyle w:val="std"/>
        <w:spacing w:line="276" w:lineRule="auto"/>
        <w:rPr>
          <w:rStyle w:val="Pogrubienie"/>
          <w:rFonts w:ascii="Times New Roman" w:hAnsi="Times New Roman" w:cs="Times New Roman"/>
          <w:color w:val="auto"/>
          <w:sz w:val="22"/>
          <w:szCs w:val="22"/>
        </w:rPr>
      </w:pPr>
    </w:p>
    <w:p w:rsidR="00AA1377" w:rsidRDefault="00AA1377" w:rsidP="00AA1377">
      <w:pPr>
        <w:pStyle w:val="std"/>
        <w:spacing w:line="276" w:lineRule="auto"/>
        <w:rPr>
          <w:rStyle w:val="Pogrubienie"/>
          <w:rFonts w:ascii="Times New Roman" w:hAnsi="Times New Roman" w:cs="Times New Roman"/>
          <w:color w:val="auto"/>
          <w:sz w:val="22"/>
          <w:szCs w:val="22"/>
        </w:rPr>
      </w:pPr>
    </w:p>
    <w:p w:rsidR="00AA1377" w:rsidRDefault="00AA1377" w:rsidP="00AA1377">
      <w:pPr>
        <w:pStyle w:val="std"/>
        <w:tabs>
          <w:tab w:val="left" w:pos="3900"/>
        </w:tabs>
        <w:spacing w:line="276" w:lineRule="auto"/>
        <w:rPr>
          <w:rStyle w:val="Pogrubienie"/>
          <w:rFonts w:ascii="Times New Roman" w:hAnsi="Times New Roman" w:cs="Times New Roman"/>
          <w:color w:val="auto"/>
          <w:sz w:val="22"/>
          <w:szCs w:val="22"/>
        </w:rPr>
      </w:pPr>
    </w:p>
    <w:p w:rsidR="00AA1377" w:rsidRDefault="00AA1377" w:rsidP="00AA1377">
      <w:pPr>
        <w:pStyle w:val="std"/>
        <w:tabs>
          <w:tab w:val="left" w:pos="3900"/>
        </w:tabs>
        <w:spacing w:line="276" w:lineRule="auto"/>
        <w:rPr>
          <w:rStyle w:val="Pogrubienie"/>
          <w:rFonts w:ascii="Times New Roman" w:hAnsi="Times New Roman" w:cs="Times New Roman"/>
          <w:color w:val="auto"/>
          <w:sz w:val="22"/>
          <w:szCs w:val="22"/>
        </w:rPr>
      </w:pPr>
    </w:p>
    <w:p w:rsidR="00AA1377" w:rsidRDefault="00AA1377" w:rsidP="00AA1377">
      <w:pPr>
        <w:pStyle w:val="std"/>
        <w:tabs>
          <w:tab w:val="left" w:pos="3900"/>
        </w:tabs>
        <w:spacing w:line="276" w:lineRule="auto"/>
        <w:rPr>
          <w:rStyle w:val="Pogrubienie"/>
          <w:rFonts w:ascii="Times New Roman" w:hAnsi="Times New Roman" w:cs="Times New Roman"/>
          <w:color w:val="auto"/>
          <w:sz w:val="22"/>
          <w:szCs w:val="22"/>
        </w:rPr>
      </w:pPr>
    </w:p>
    <w:p w:rsidR="00AA1377" w:rsidRDefault="00AA1377" w:rsidP="00AA1377">
      <w:pPr>
        <w:pStyle w:val="std"/>
        <w:tabs>
          <w:tab w:val="left" w:pos="3900"/>
        </w:tabs>
        <w:spacing w:line="276" w:lineRule="auto"/>
        <w:rPr>
          <w:rStyle w:val="Pogrubienie"/>
          <w:rFonts w:ascii="Times New Roman" w:hAnsi="Times New Roman" w:cs="Times New Roman"/>
          <w:color w:val="auto"/>
          <w:sz w:val="22"/>
          <w:szCs w:val="22"/>
        </w:rPr>
      </w:pPr>
    </w:p>
    <w:p w:rsidR="00AA1377" w:rsidRDefault="00AA1377" w:rsidP="00AA1377">
      <w:pPr>
        <w:pStyle w:val="std"/>
        <w:tabs>
          <w:tab w:val="left" w:pos="3900"/>
        </w:tabs>
        <w:spacing w:line="276" w:lineRule="auto"/>
        <w:rPr>
          <w:rStyle w:val="Pogrubienie"/>
          <w:rFonts w:ascii="Times New Roman" w:hAnsi="Times New Roman" w:cs="Times New Roman"/>
          <w:color w:val="auto"/>
          <w:sz w:val="22"/>
          <w:szCs w:val="22"/>
        </w:rPr>
      </w:pPr>
    </w:p>
    <w:p w:rsidR="00AA1377" w:rsidRPr="00653FF1" w:rsidRDefault="00AA1377" w:rsidP="00653FF1">
      <w:pPr>
        <w:spacing w:line="276" w:lineRule="auto"/>
        <w:jc w:val="center"/>
        <w:rPr>
          <w:rStyle w:val="Pogrubienie"/>
          <w:u w:val="single"/>
        </w:rPr>
      </w:pPr>
    </w:p>
    <w:p w:rsidR="008945D3" w:rsidRPr="0001294A" w:rsidRDefault="008945D3" w:rsidP="008945D3">
      <w:pPr>
        <w:pStyle w:val="std"/>
        <w:spacing w:line="276" w:lineRule="auto"/>
        <w:rPr>
          <w:rStyle w:val="Pogrubienie"/>
          <w:rFonts w:ascii="Times New Roman" w:hAnsi="Times New Roman" w:cs="Times New Roman"/>
          <w:color w:val="auto"/>
          <w:sz w:val="22"/>
          <w:szCs w:val="22"/>
        </w:rPr>
      </w:pPr>
      <w:r w:rsidRPr="0001294A">
        <w:rPr>
          <w:rStyle w:val="Pogrubienie"/>
          <w:rFonts w:ascii="Times New Roman" w:hAnsi="Times New Roman" w:cs="Times New Roman"/>
          <w:color w:val="auto"/>
          <w:sz w:val="22"/>
          <w:szCs w:val="22"/>
        </w:rPr>
        <w:lastRenderedPageBreak/>
        <w:t>I. CHARAKTERYSTYKA KLAS</w:t>
      </w:r>
      <w:r>
        <w:rPr>
          <w:rStyle w:val="Pogrubienie"/>
          <w:rFonts w:ascii="Times New Roman" w:hAnsi="Times New Roman" w:cs="Times New Roman"/>
          <w:color w:val="auto"/>
          <w:sz w:val="22"/>
          <w:szCs w:val="22"/>
        </w:rPr>
        <w:t xml:space="preserve"> PIERWSZYCH W ROKU SZKOLNYM 2019/2020</w:t>
      </w:r>
    </w:p>
    <w:p w:rsidR="008945D3" w:rsidRDefault="008945D3" w:rsidP="00653FF1">
      <w:pPr>
        <w:spacing w:line="276" w:lineRule="auto"/>
        <w:jc w:val="both"/>
        <w:rPr>
          <w:b/>
          <w:bCs/>
          <w:sz w:val="22"/>
          <w:szCs w:val="22"/>
        </w:rPr>
      </w:pPr>
      <w:r>
        <w:rPr>
          <w:b/>
          <w:bCs/>
          <w:sz w:val="22"/>
          <w:szCs w:val="22"/>
        </w:rPr>
        <w:t>Technikum Elektroniczne</w:t>
      </w:r>
      <w:r w:rsidRPr="00EF475C">
        <w:rPr>
          <w:b/>
          <w:bCs/>
          <w:sz w:val="22"/>
          <w:szCs w:val="22"/>
        </w:rPr>
        <w:t xml:space="preserve"> nr 3 im. Żołnierzy Armii Krajowej „Żywiciel”   </w:t>
      </w:r>
    </w:p>
    <w:p w:rsidR="008945D3" w:rsidRDefault="008945D3" w:rsidP="008945D3">
      <w:pPr>
        <w:spacing w:line="276" w:lineRule="auto"/>
        <w:ind w:left="360"/>
        <w:jc w:val="both"/>
        <w:rPr>
          <w:rStyle w:val="Pogrubienie"/>
          <w:sz w:val="22"/>
          <w:szCs w:val="22"/>
        </w:rPr>
      </w:pPr>
    </w:p>
    <w:p w:rsidR="008945D3" w:rsidRPr="00AB580B" w:rsidRDefault="00104B6E" w:rsidP="00653FF1">
      <w:pPr>
        <w:spacing w:line="276" w:lineRule="auto"/>
        <w:jc w:val="both"/>
        <w:rPr>
          <w:sz w:val="22"/>
          <w:szCs w:val="22"/>
        </w:rPr>
      </w:pPr>
      <w:r>
        <w:rPr>
          <w:rStyle w:val="Pogrubienie"/>
          <w:sz w:val="22"/>
          <w:szCs w:val="22"/>
        </w:rPr>
        <w:t>Oddział IA</w:t>
      </w:r>
      <w:r w:rsidR="008945D3" w:rsidRPr="00AB580B">
        <w:rPr>
          <w:rStyle w:val="Pogrubienie"/>
          <w:sz w:val="22"/>
          <w:szCs w:val="22"/>
        </w:rPr>
        <w:t xml:space="preserve"> - (angielski, rosyjski) lub (angielski, niemiecki) zawód - technik elektronik.  </w:t>
      </w:r>
      <w:r w:rsidR="008945D3" w:rsidRPr="00AB580B">
        <w:rPr>
          <w:rStyle w:val="Pogrubienie"/>
          <w:b w:val="0"/>
          <w:bCs w:val="0"/>
          <w:sz w:val="22"/>
          <w:szCs w:val="22"/>
        </w:rPr>
        <w:t>U</w:t>
      </w:r>
      <w:r w:rsidR="008945D3" w:rsidRPr="00AB580B">
        <w:rPr>
          <w:sz w:val="22"/>
          <w:szCs w:val="22"/>
        </w:rPr>
        <w:t xml:space="preserve">czniowie mogą korzystać z nowocześnie wyposażonych pracowni komputerowych, laboratoriów specjalistycznych i biblioteki multimedialnej. </w:t>
      </w:r>
      <w:r w:rsidR="008945D3">
        <w:rPr>
          <w:sz w:val="22"/>
          <w:szCs w:val="22"/>
        </w:rPr>
        <w:t>Do podjęcia nauki w tej klasie</w:t>
      </w:r>
      <w:r w:rsidR="008945D3" w:rsidRPr="00AB580B">
        <w:rPr>
          <w:sz w:val="22"/>
          <w:szCs w:val="22"/>
        </w:rPr>
        <w:t xml:space="preserve"> zachęcamy wszystkich zainteresowanych kształceniem elektronicznym, matematycznym i politechnicznym, którzy chcą w przyszłości kontynuować naukę na studiach o kierunkach ścisłych, lub podjąć pracę w zawodzie technika elektronika. Uczniowie w klasach trzecich </w:t>
      </w:r>
      <w:r>
        <w:rPr>
          <w:sz w:val="22"/>
          <w:szCs w:val="22"/>
        </w:rPr>
        <w:t xml:space="preserve">i czwartych </w:t>
      </w:r>
      <w:r w:rsidR="008945D3" w:rsidRPr="00AB580B">
        <w:rPr>
          <w:sz w:val="22"/>
          <w:szCs w:val="22"/>
        </w:rPr>
        <w:t>odbywają praktyki zawodowe w zakładach branży elektronicznej.</w:t>
      </w:r>
    </w:p>
    <w:p w:rsidR="008945D3" w:rsidRPr="00AB580B" w:rsidRDefault="008945D3" w:rsidP="00653FF1">
      <w:pPr>
        <w:spacing w:line="276" w:lineRule="auto"/>
        <w:jc w:val="both"/>
        <w:rPr>
          <w:sz w:val="22"/>
          <w:szCs w:val="22"/>
        </w:rPr>
      </w:pPr>
      <w:r w:rsidRPr="00AB580B">
        <w:rPr>
          <w:sz w:val="22"/>
          <w:szCs w:val="22"/>
        </w:rPr>
        <w:t xml:space="preserve">Po zdaniu egzaminu zawodowego składającego się z </w:t>
      </w:r>
      <w:r w:rsidRPr="0046253B">
        <w:rPr>
          <w:sz w:val="22"/>
          <w:szCs w:val="22"/>
        </w:rPr>
        <w:t>dwóch kwalifikacji</w:t>
      </w:r>
      <w:r w:rsidRPr="00AB580B">
        <w:rPr>
          <w:sz w:val="22"/>
          <w:szCs w:val="22"/>
        </w:rPr>
        <w:t xml:space="preserve"> w zawodzie i ukończeniu szkoły średniej absolwent uzyskuje  zawód</w:t>
      </w:r>
      <w:r w:rsidRPr="00AB580B">
        <w:rPr>
          <w:b/>
          <w:bCs/>
          <w:sz w:val="22"/>
          <w:szCs w:val="22"/>
        </w:rPr>
        <w:t>: technik elektronik</w:t>
      </w:r>
      <w:r w:rsidRPr="00AB580B">
        <w:rPr>
          <w:sz w:val="22"/>
          <w:szCs w:val="22"/>
        </w:rPr>
        <w:t xml:space="preserve">. </w:t>
      </w:r>
    </w:p>
    <w:p w:rsidR="008945D3" w:rsidRPr="00AB580B" w:rsidRDefault="008945D3" w:rsidP="008945D3">
      <w:pPr>
        <w:spacing w:line="276" w:lineRule="auto"/>
        <w:ind w:left="360"/>
        <w:rPr>
          <w:rStyle w:val="Pogrubienie"/>
          <w:sz w:val="22"/>
          <w:szCs w:val="22"/>
        </w:rPr>
      </w:pPr>
    </w:p>
    <w:p w:rsidR="008945D3" w:rsidRPr="00AB580B" w:rsidRDefault="008945D3" w:rsidP="00653FF1">
      <w:pPr>
        <w:spacing w:line="276" w:lineRule="auto"/>
        <w:jc w:val="both"/>
        <w:rPr>
          <w:sz w:val="22"/>
          <w:szCs w:val="22"/>
        </w:rPr>
      </w:pPr>
      <w:r w:rsidRPr="00AB580B">
        <w:rPr>
          <w:rStyle w:val="Pogrubienie"/>
          <w:sz w:val="22"/>
          <w:szCs w:val="22"/>
        </w:rPr>
        <w:t>Oddział I</w:t>
      </w:r>
      <w:r w:rsidR="00104B6E">
        <w:rPr>
          <w:rStyle w:val="Pogrubienie"/>
          <w:sz w:val="22"/>
          <w:szCs w:val="22"/>
        </w:rPr>
        <w:t>C, 1D, 1E</w:t>
      </w:r>
      <w:r w:rsidRPr="00AB580B">
        <w:rPr>
          <w:rStyle w:val="Pogrubienie"/>
          <w:sz w:val="22"/>
          <w:szCs w:val="22"/>
        </w:rPr>
        <w:t xml:space="preserve"> - (angielski, rosyjski) lub (angielski, niemiecki) </w:t>
      </w:r>
      <w:r>
        <w:rPr>
          <w:rStyle w:val="Pogrubienie"/>
          <w:sz w:val="22"/>
          <w:szCs w:val="22"/>
        </w:rPr>
        <w:t>lub (angielski, hiszpański</w:t>
      </w:r>
      <w:r w:rsidRPr="00AB580B">
        <w:rPr>
          <w:rStyle w:val="Pogrubienie"/>
          <w:sz w:val="22"/>
          <w:szCs w:val="22"/>
        </w:rPr>
        <w:t>) zawód</w:t>
      </w:r>
      <w:r w:rsidRPr="00AB580B">
        <w:rPr>
          <w:sz w:val="22"/>
          <w:szCs w:val="22"/>
        </w:rPr>
        <w:t xml:space="preserve"> </w:t>
      </w:r>
      <w:r w:rsidRPr="00AB580B">
        <w:rPr>
          <w:b/>
          <w:bCs/>
          <w:sz w:val="22"/>
          <w:szCs w:val="22"/>
        </w:rPr>
        <w:t>- technik informatyk</w:t>
      </w:r>
      <w:r w:rsidRPr="00AB580B">
        <w:rPr>
          <w:sz w:val="22"/>
          <w:szCs w:val="22"/>
        </w:rPr>
        <w:t>. Uczniowie mogą korzystać z nowocześnie wyposażonych pracowni komputerowych oraz biblioteki multimedialnej. Do podjęcia nauki w tych klasach zachęcamy wszystkich zainteresowanych kształceniem informatycznym, matematycznym i politechnicznym, którzy chcą w przyszłości kontynuować naukę na studiach o kierunkach ścisłych, lub podjąć pracę w zakresie usług informatycznych. Uczniowie w klasach</w:t>
      </w:r>
      <w:r w:rsidR="00104B6E">
        <w:rPr>
          <w:sz w:val="22"/>
          <w:szCs w:val="22"/>
        </w:rPr>
        <w:t xml:space="preserve"> </w:t>
      </w:r>
      <w:r w:rsidRPr="00AB580B">
        <w:rPr>
          <w:sz w:val="22"/>
          <w:szCs w:val="22"/>
        </w:rPr>
        <w:t xml:space="preserve">trzecich </w:t>
      </w:r>
      <w:r w:rsidR="00104B6E">
        <w:rPr>
          <w:sz w:val="22"/>
          <w:szCs w:val="22"/>
        </w:rPr>
        <w:t xml:space="preserve">i czwartych </w:t>
      </w:r>
      <w:r w:rsidRPr="00AB580B">
        <w:rPr>
          <w:sz w:val="22"/>
          <w:szCs w:val="22"/>
        </w:rPr>
        <w:t>odbywają praktyki zawodowe w zakładach branży informatycznej.</w:t>
      </w:r>
    </w:p>
    <w:p w:rsidR="008945D3" w:rsidRPr="00AB580B" w:rsidRDefault="008945D3" w:rsidP="00653FF1">
      <w:pPr>
        <w:spacing w:line="276" w:lineRule="auto"/>
        <w:jc w:val="both"/>
        <w:rPr>
          <w:b/>
          <w:bCs/>
          <w:sz w:val="22"/>
          <w:szCs w:val="22"/>
        </w:rPr>
      </w:pPr>
      <w:r w:rsidRPr="00AB580B">
        <w:rPr>
          <w:sz w:val="22"/>
          <w:szCs w:val="22"/>
        </w:rPr>
        <w:t xml:space="preserve">Po zdaniu egzaminu zawodowego składającego się z </w:t>
      </w:r>
      <w:r w:rsidRPr="0046253B">
        <w:rPr>
          <w:sz w:val="22"/>
          <w:szCs w:val="22"/>
        </w:rPr>
        <w:t>dwóch  kwalifikacji</w:t>
      </w:r>
      <w:r w:rsidRPr="00AB580B">
        <w:rPr>
          <w:sz w:val="22"/>
          <w:szCs w:val="22"/>
        </w:rPr>
        <w:t xml:space="preserve"> w zawodzie i ukończeniu szkoły średniej absolwent uzyskuje  zawód: </w:t>
      </w:r>
      <w:r w:rsidRPr="00AB580B">
        <w:rPr>
          <w:b/>
          <w:bCs/>
          <w:sz w:val="22"/>
          <w:szCs w:val="22"/>
        </w:rPr>
        <w:t>technik informatyk.</w:t>
      </w:r>
    </w:p>
    <w:p w:rsidR="008945D3" w:rsidRPr="00AB580B" w:rsidRDefault="008945D3" w:rsidP="008945D3">
      <w:pPr>
        <w:spacing w:line="276" w:lineRule="auto"/>
        <w:ind w:left="360"/>
        <w:jc w:val="both"/>
        <w:rPr>
          <w:rStyle w:val="Pogrubienie"/>
          <w:sz w:val="22"/>
          <w:szCs w:val="22"/>
        </w:rPr>
      </w:pPr>
    </w:p>
    <w:p w:rsidR="008945D3" w:rsidRPr="00AB580B" w:rsidRDefault="008945D3" w:rsidP="008945D3">
      <w:pPr>
        <w:spacing w:line="276" w:lineRule="auto"/>
        <w:rPr>
          <w:sz w:val="22"/>
          <w:szCs w:val="22"/>
        </w:rPr>
      </w:pPr>
    </w:p>
    <w:p w:rsidR="008945D3" w:rsidRPr="00AB580B" w:rsidRDefault="00104B6E" w:rsidP="00653FF1">
      <w:pPr>
        <w:spacing w:line="276" w:lineRule="auto"/>
        <w:jc w:val="both"/>
        <w:rPr>
          <w:sz w:val="22"/>
          <w:szCs w:val="22"/>
        </w:rPr>
      </w:pPr>
      <w:r>
        <w:rPr>
          <w:rStyle w:val="Pogrubienie"/>
          <w:sz w:val="22"/>
          <w:szCs w:val="22"/>
        </w:rPr>
        <w:t>Oddział IH</w:t>
      </w:r>
      <w:r w:rsidR="008945D3" w:rsidRPr="00AB580B">
        <w:rPr>
          <w:rStyle w:val="Pogrubienie"/>
          <w:sz w:val="22"/>
          <w:szCs w:val="22"/>
        </w:rPr>
        <w:t xml:space="preserve"> -  (angielski, rosyjski) lub (angielski, niemiecki) zawód - technik elektryk.  </w:t>
      </w:r>
      <w:r w:rsidR="008945D3" w:rsidRPr="00AB580B">
        <w:rPr>
          <w:rStyle w:val="Pogrubienie"/>
          <w:b w:val="0"/>
          <w:bCs w:val="0"/>
          <w:sz w:val="22"/>
          <w:szCs w:val="22"/>
        </w:rPr>
        <w:t>U</w:t>
      </w:r>
      <w:r w:rsidR="008945D3" w:rsidRPr="00AB580B">
        <w:rPr>
          <w:sz w:val="22"/>
          <w:szCs w:val="22"/>
        </w:rPr>
        <w:t xml:space="preserve">czniowie mogą korzystać z nowocześnie wyposażonych pracowni komputerowych, laboratoriów specjalistycznych i biblioteki multimedialnej. Do podjęcia nauki w tej klasie zachęcamy wszystkich zainteresowanych kształceniem elektrycznym, matematycznym i politechnicznym, którzy chcą w przyszłości kontynuować naukę na studiach o kierunkach ścisłych, lub podjąć pracę w zawodzie technika elektryka. Uczniowie w klasach trzecich </w:t>
      </w:r>
      <w:r>
        <w:rPr>
          <w:sz w:val="22"/>
          <w:szCs w:val="22"/>
        </w:rPr>
        <w:t xml:space="preserve">i czwartych </w:t>
      </w:r>
      <w:r w:rsidR="008945D3" w:rsidRPr="00AB580B">
        <w:rPr>
          <w:sz w:val="22"/>
          <w:szCs w:val="22"/>
        </w:rPr>
        <w:t>odbywają praktyki zawodowe w zakładach branży elektrycznej.</w:t>
      </w:r>
    </w:p>
    <w:p w:rsidR="008945D3" w:rsidRDefault="008945D3" w:rsidP="00653FF1">
      <w:pPr>
        <w:spacing w:line="276" w:lineRule="auto"/>
        <w:jc w:val="both"/>
        <w:rPr>
          <w:sz w:val="22"/>
          <w:szCs w:val="22"/>
        </w:rPr>
      </w:pPr>
      <w:r w:rsidRPr="00AB580B">
        <w:rPr>
          <w:sz w:val="22"/>
          <w:szCs w:val="22"/>
        </w:rPr>
        <w:t xml:space="preserve">Po zdaniu egzaminu zawodowego składającego się z </w:t>
      </w:r>
      <w:r w:rsidRPr="0046253B">
        <w:rPr>
          <w:sz w:val="22"/>
          <w:szCs w:val="22"/>
        </w:rPr>
        <w:t>dwóch  kwalifikacji</w:t>
      </w:r>
      <w:r w:rsidRPr="00AB580B">
        <w:rPr>
          <w:sz w:val="22"/>
          <w:szCs w:val="22"/>
        </w:rPr>
        <w:t xml:space="preserve"> w zawodzie i ukończeniu szkoły średniej  absolwent uzyskuje  zawód</w:t>
      </w:r>
      <w:r w:rsidRPr="00AB580B">
        <w:rPr>
          <w:b/>
          <w:bCs/>
          <w:sz w:val="22"/>
          <w:szCs w:val="22"/>
        </w:rPr>
        <w:t>: technik elektryk</w:t>
      </w:r>
      <w:r w:rsidRPr="00AB580B">
        <w:rPr>
          <w:sz w:val="22"/>
          <w:szCs w:val="22"/>
        </w:rPr>
        <w:t xml:space="preserve">. </w:t>
      </w:r>
    </w:p>
    <w:p w:rsidR="008945D3" w:rsidRDefault="008945D3" w:rsidP="008945D3">
      <w:pPr>
        <w:spacing w:line="276" w:lineRule="auto"/>
        <w:ind w:left="360"/>
        <w:jc w:val="both"/>
        <w:rPr>
          <w:rStyle w:val="Pogrubienie"/>
          <w:sz w:val="22"/>
          <w:szCs w:val="22"/>
        </w:rPr>
      </w:pPr>
    </w:p>
    <w:p w:rsidR="008945D3" w:rsidRPr="002D3072" w:rsidRDefault="00104B6E" w:rsidP="00653FF1">
      <w:pPr>
        <w:spacing w:line="276" w:lineRule="auto"/>
        <w:jc w:val="both"/>
        <w:rPr>
          <w:sz w:val="22"/>
          <w:szCs w:val="22"/>
        </w:rPr>
      </w:pPr>
      <w:r>
        <w:rPr>
          <w:rStyle w:val="Pogrubienie"/>
          <w:sz w:val="22"/>
          <w:szCs w:val="22"/>
        </w:rPr>
        <w:t>Oddział II</w:t>
      </w:r>
      <w:r w:rsidR="008945D3" w:rsidRPr="00AB580B">
        <w:rPr>
          <w:rStyle w:val="Pogrubienie"/>
          <w:sz w:val="22"/>
          <w:szCs w:val="22"/>
        </w:rPr>
        <w:t xml:space="preserve"> -</w:t>
      </w:r>
      <w:r w:rsidR="008945D3">
        <w:rPr>
          <w:rStyle w:val="Pogrubienie"/>
          <w:sz w:val="22"/>
          <w:szCs w:val="22"/>
        </w:rPr>
        <w:t xml:space="preserve"> </w:t>
      </w:r>
      <w:r w:rsidR="008945D3" w:rsidRPr="00AB580B">
        <w:rPr>
          <w:rStyle w:val="Pogrubienie"/>
          <w:sz w:val="22"/>
          <w:szCs w:val="22"/>
        </w:rPr>
        <w:t>(angielski, rosyjski) lub (angielski, niemiecki)   zawód</w:t>
      </w:r>
      <w:r w:rsidR="008945D3" w:rsidRPr="00AB580B">
        <w:rPr>
          <w:sz w:val="22"/>
          <w:szCs w:val="22"/>
        </w:rPr>
        <w:t xml:space="preserve"> </w:t>
      </w:r>
      <w:r w:rsidR="008945D3" w:rsidRPr="00AB580B">
        <w:rPr>
          <w:b/>
          <w:bCs/>
          <w:sz w:val="22"/>
          <w:szCs w:val="22"/>
        </w:rPr>
        <w:t>- technik teleinformatyk</w:t>
      </w:r>
      <w:r w:rsidR="008945D3" w:rsidRPr="00AB580B">
        <w:rPr>
          <w:sz w:val="22"/>
          <w:szCs w:val="22"/>
        </w:rPr>
        <w:t xml:space="preserve">. Uczniowie mogą korzystać z nowocześnie wyposażonych pracowni komputerowych oraz biblioteki multimedialnej. Do podjęcia nauki w tej klasie zachęcamy wszystkich zainteresowanych kształceniem informatycznym, elektronicznym, matematycznym i politechnicznym, którzy chcą </w:t>
      </w:r>
      <w:r w:rsidR="008945D3">
        <w:rPr>
          <w:sz w:val="22"/>
          <w:szCs w:val="22"/>
        </w:rPr>
        <w:br/>
      </w:r>
      <w:r w:rsidR="008945D3" w:rsidRPr="00AB580B">
        <w:rPr>
          <w:sz w:val="22"/>
          <w:szCs w:val="22"/>
        </w:rPr>
        <w:t>w przyszłości kontynuować naukę na studiach o kierunkach ścisłych, lub podjąć pracę w firmach zajmujących się instalacją, eksploatacją i konfiguracją sieci teleinformatycznych. Uczniowie w klasach trzecich</w:t>
      </w:r>
      <w:r>
        <w:rPr>
          <w:sz w:val="22"/>
          <w:szCs w:val="22"/>
        </w:rPr>
        <w:t xml:space="preserve"> i czwartych</w:t>
      </w:r>
      <w:r w:rsidR="008945D3" w:rsidRPr="00AB580B">
        <w:rPr>
          <w:sz w:val="22"/>
          <w:szCs w:val="22"/>
        </w:rPr>
        <w:t xml:space="preserve"> odbywają praktyki zawodowe w zakładach branży teleinformatycznej. </w:t>
      </w:r>
      <w:r w:rsidR="008945D3">
        <w:rPr>
          <w:sz w:val="22"/>
          <w:szCs w:val="22"/>
        </w:rPr>
        <w:br/>
      </w:r>
      <w:r w:rsidR="008945D3" w:rsidRPr="00AB580B">
        <w:rPr>
          <w:sz w:val="22"/>
          <w:szCs w:val="22"/>
        </w:rPr>
        <w:t xml:space="preserve">Po zdaniu egzaminu zawodowego składającego się z </w:t>
      </w:r>
      <w:r w:rsidR="008945D3" w:rsidRPr="0046253B">
        <w:rPr>
          <w:sz w:val="22"/>
          <w:szCs w:val="22"/>
        </w:rPr>
        <w:t>dwóch kwalifikacji</w:t>
      </w:r>
      <w:r w:rsidR="008945D3" w:rsidRPr="00AB580B">
        <w:rPr>
          <w:sz w:val="22"/>
          <w:szCs w:val="22"/>
        </w:rPr>
        <w:t xml:space="preserve"> w zawodzie i ukończeniu szkoły średniej absolwent uzyskuje  zawód: </w:t>
      </w:r>
      <w:r w:rsidR="008945D3" w:rsidRPr="00AB580B">
        <w:rPr>
          <w:b/>
          <w:bCs/>
          <w:sz w:val="22"/>
          <w:szCs w:val="22"/>
        </w:rPr>
        <w:t>technik teleinformatyk.</w:t>
      </w:r>
    </w:p>
    <w:p w:rsidR="008945D3" w:rsidRDefault="008945D3" w:rsidP="008945D3">
      <w:pPr>
        <w:spacing w:line="276" w:lineRule="auto"/>
        <w:ind w:left="360"/>
        <w:jc w:val="both"/>
        <w:rPr>
          <w:b/>
          <w:bCs/>
          <w:sz w:val="22"/>
          <w:szCs w:val="22"/>
        </w:rPr>
      </w:pPr>
    </w:p>
    <w:p w:rsidR="008945D3" w:rsidRDefault="00104B6E" w:rsidP="00653FF1">
      <w:pPr>
        <w:spacing w:line="276" w:lineRule="auto"/>
        <w:jc w:val="both"/>
        <w:rPr>
          <w:color w:val="FF0000"/>
          <w:sz w:val="22"/>
          <w:szCs w:val="22"/>
        </w:rPr>
      </w:pPr>
      <w:r>
        <w:rPr>
          <w:rStyle w:val="Pogrubienie"/>
          <w:sz w:val="22"/>
          <w:szCs w:val="22"/>
        </w:rPr>
        <w:t>Oddział IJ</w:t>
      </w:r>
      <w:r w:rsidR="008945D3">
        <w:rPr>
          <w:rStyle w:val="Pogrubienie"/>
          <w:sz w:val="22"/>
          <w:szCs w:val="22"/>
        </w:rPr>
        <w:t xml:space="preserve"> -  </w:t>
      </w:r>
      <w:r w:rsidR="008945D3" w:rsidRPr="00AB580B">
        <w:rPr>
          <w:rStyle w:val="Pogrubienie"/>
          <w:sz w:val="22"/>
          <w:szCs w:val="22"/>
        </w:rPr>
        <w:t>(angielski, rosyjski) lub (angielski, niemiecki) zawód</w:t>
      </w:r>
      <w:r w:rsidR="008945D3" w:rsidRPr="00AB580B">
        <w:rPr>
          <w:sz w:val="22"/>
          <w:szCs w:val="22"/>
        </w:rPr>
        <w:t xml:space="preserve"> </w:t>
      </w:r>
      <w:r w:rsidR="008945D3" w:rsidRPr="00AB580B">
        <w:rPr>
          <w:b/>
          <w:bCs/>
          <w:sz w:val="22"/>
          <w:szCs w:val="22"/>
        </w:rPr>
        <w:t xml:space="preserve">- technik </w:t>
      </w:r>
      <w:r w:rsidR="008945D3">
        <w:rPr>
          <w:b/>
          <w:bCs/>
          <w:sz w:val="22"/>
          <w:szCs w:val="22"/>
        </w:rPr>
        <w:t>urządzeń dźwigowych</w:t>
      </w:r>
      <w:r w:rsidR="008945D3" w:rsidRPr="00AB580B">
        <w:rPr>
          <w:sz w:val="22"/>
          <w:szCs w:val="22"/>
        </w:rPr>
        <w:t xml:space="preserve">. </w:t>
      </w:r>
      <w:r w:rsidR="008945D3" w:rsidRPr="00934FA7">
        <w:rPr>
          <w:sz w:val="22"/>
          <w:szCs w:val="22"/>
        </w:rPr>
        <w:t>Uczniowie mogą korzystać z nowocześnie wyposażonych pracowni komputerowych oraz biblioteki multimedialnej.</w:t>
      </w:r>
      <w:r w:rsidR="008945D3" w:rsidRPr="00760629">
        <w:rPr>
          <w:color w:val="FF0000"/>
          <w:sz w:val="22"/>
          <w:szCs w:val="22"/>
        </w:rPr>
        <w:t xml:space="preserve"> </w:t>
      </w:r>
      <w:r w:rsidR="008945D3" w:rsidRPr="00953700">
        <w:rPr>
          <w:sz w:val="22"/>
          <w:szCs w:val="22"/>
        </w:rPr>
        <w:t xml:space="preserve">Do podjęcia nauki w tej klasie zachęcamy wszystkich zainteresowanych kształceniem </w:t>
      </w:r>
      <w:r w:rsidR="008945D3" w:rsidRPr="00953700">
        <w:rPr>
          <w:sz w:val="22"/>
          <w:szCs w:val="22"/>
        </w:rPr>
        <w:lastRenderedPageBreak/>
        <w:t xml:space="preserve">elektrycznym, elektronicznym, matematycznym </w:t>
      </w:r>
      <w:r w:rsidR="008945D3">
        <w:rPr>
          <w:sz w:val="22"/>
          <w:szCs w:val="22"/>
        </w:rPr>
        <w:t xml:space="preserve">i politechnicznym, którzy chcą </w:t>
      </w:r>
      <w:r w:rsidR="008945D3" w:rsidRPr="00953700">
        <w:rPr>
          <w:sz w:val="22"/>
          <w:szCs w:val="22"/>
        </w:rPr>
        <w:t>w przyszłości kontynuować naukę na studiach o kierunkach ścisłych, lub podjąć pracę w firmach zajmujących się montowaniem i konserwacją urządzeń dźwigowych.</w:t>
      </w:r>
      <w:r w:rsidR="008945D3">
        <w:rPr>
          <w:color w:val="FF0000"/>
          <w:sz w:val="22"/>
          <w:szCs w:val="22"/>
        </w:rPr>
        <w:t xml:space="preserve"> </w:t>
      </w:r>
    </w:p>
    <w:p w:rsidR="008945D3" w:rsidRDefault="008945D3" w:rsidP="00653FF1">
      <w:pPr>
        <w:spacing w:line="276" w:lineRule="auto"/>
        <w:jc w:val="both"/>
        <w:rPr>
          <w:color w:val="FF0000"/>
          <w:sz w:val="22"/>
          <w:szCs w:val="22"/>
        </w:rPr>
      </w:pPr>
      <w:r>
        <w:rPr>
          <w:sz w:val="22"/>
          <w:szCs w:val="22"/>
        </w:rPr>
        <w:t xml:space="preserve">Uczniowie </w:t>
      </w:r>
      <w:r w:rsidRPr="00934FA7">
        <w:rPr>
          <w:sz w:val="22"/>
          <w:szCs w:val="22"/>
        </w:rPr>
        <w:t>w klasach</w:t>
      </w:r>
      <w:r w:rsidR="00104B6E">
        <w:rPr>
          <w:sz w:val="22"/>
          <w:szCs w:val="22"/>
        </w:rPr>
        <w:t xml:space="preserve"> </w:t>
      </w:r>
      <w:r w:rsidRPr="00934FA7">
        <w:rPr>
          <w:sz w:val="22"/>
          <w:szCs w:val="22"/>
        </w:rPr>
        <w:t xml:space="preserve">trzecich </w:t>
      </w:r>
      <w:r w:rsidR="00104B6E">
        <w:rPr>
          <w:sz w:val="22"/>
          <w:szCs w:val="22"/>
        </w:rPr>
        <w:t xml:space="preserve">i czwartych </w:t>
      </w:r>
      <w:r w:rsidRPr="00934FA7">
        <w:rPr>
          <w:sz w:val="22"/>
          <w:szCs w:val="22"/>
        </w:rPr>
        <w:t>odbywają praktyki zawodowe w firmach dźwigowych.</w:t>
      </w:r>
      <w:r>
        <w:rPr>
          <w:color w:val="FF0000"/>
          <w:sz w:val="22"/>
          <w:szCs w:val="22"/>
        </w:rPr>
        <w:t xml:space="preserve"> </w:t>
      </w:r>
    </w:p>
    <w:p w:rsidR="008945D3" w:rsidRPr="00AB580B" w:rsidRDefault="008945D3" w:rsidP="00653FF1">
      <w:pPr>
        <w:spacing w:line="276" w:lineRule="auto"/>
        <w:jc w:val="both"/>
        <w:rPr>
          <w:sz w:val="22"/>
          <w:szCs w:val="22"/>
        </w:rPr>
      </w:pPr>
      <w:r w:rsidRPr="00AB580B">
        <w:rPr>
          <w:sz w:val="22"/>
          <w:szCs w:val="22"/>
        </w:rPr>
        <w:t>Po zdaniu egzaminu zawo</w:t>
      </w:r>
      <w:r>
        <w:rPr>
          <w:sz w:val="22"/>
          <w:szCs w:val="22"/>
        </w:rPr>
        <w:t xml:space="preserve">dowego składającego się z </w:t>
      </w:r>
      <w:r w:rsidRPr="0046253B">
        <w:rPr>
          <w:sz w:val="22"/>
          <w:szCs w:val="22"/>
        </w:rPr>
        <w:t>dwóch kwalifikacji</w:t>
      </w:r>
      <w:r w:rsidRPr="00AB580B">
        <w:rPr>
          <w:sz w:val="22"/>
          <w:szCs w:val="22"/>
        </w:rPr>
        <w:t xml:space="preserve"> w zawodzie i ukończeniu szkoły średniej absolwent uzyskuje  zawód: </w:t>
      </w:r>
      <w:r>
        <w:rPr>
          <w:b/>
          <w:bCs/>
          <w:sz w:val="22"/>
          <w:szCs w:val="22"/>
        </w:rPr>
        <w:t>technik urządzeń dźwigowych</w:t>
      </w:r>
      <w:r w:rsidRPr="00AB580B">
        <w:rPr>
          <w:b/>
          <w:bCs/>
          <w:sz w:val="22"/>
          <w:szCs w:val="22"/>
        </w:rPr>
        <w:t>.</w:t>
      </w:r>
    </w:p>
    <w:p w:rsidR="008945D3" w:rsidRPr="00AB580B" w:rsidRDefault="008945D3" w:rsidP="008945D3">
      <w:pPr>
        <w:spacing w:line="276" w:lineRule="auto"/>
        <w:ind w:left="360"/>
        <w:jc w:val="both"/>
        <w:rPr>
          <w:sz w:val="22"/>
          <w:szCs w:val="22"/>
        </w:rPr>
      </w:pPr>
    </w:p>
    <w:p w:rsidR="008945D3" w:rsidRPr="0001294A" w:rsidRDefault="008945D3" w:rsidP="008945D3">
      <w:pPr>
        <w:pStyle w:val="regulamin"/>
        <w:spacing w:line="276" w:lineRule="auto"/>
        <w:ind w:left="284" w:hanging="284"/>
        <w:jc w:val="both"/>
        <w:rPr>
          <w:rFonts w:ascii="Times New Roman" w:hAnsi="Times New Roman" w:cs="Times New Roman"/>
          <w:b/>
          <w:bCs/>
          <w:sz w:val="22"/>
          <w:szCs w:val="22"/>
        </w:rPr>
      </w:pPr>
      <w:r w:rsidRPr="0001294A">
        <w:rPr>
          <w:rFonts w:ascii="Times New Roman" w:hAnsi="Times New Roman" w:cs="Times New Roman"/>
          <w:b/>
          <w:bCs/>
          <w:sz w:val="22"/>
          <w:szCs w:val="22"/>
        </w:rPr>
        <w:t xml:space="preserve">II. PRZEDMIOTY REALIZOWANE W ZAKRESIE ROZSZERZONYM </w:t>
      </w:r>
    </w:p>
    <w:p w:rsidR="008945D3" w:rsidRPr="00AB580B" w:rsidRDefault="008945D3" w:rsidP="008945D3">
      <w:pPr>
        <w:pStyle w:val="regulamin"/>
        <w:spacing w:line="276" w:lineRule="auto"/>
        <w:jc w:val="both"/>
        <w:rPr>
          <w:rFonts w:ascii="Times New Roman" w:hAnsi="Times New Roman" w:cs="Times New Roman"/>
          <w:sz w:val="22"/>
          <w:szCs w:val="22"/>
        </w:rPr>
      </w:pPr>
      <w:r>
        <w:rPr>
          <w:rFonts w:cs="Times New Roman"/>
          <w:b/>
          <w:bCs/>
        </w:rPr>
        <w:tab/>
      </w:r>
      <w:r w:rsidRPr="00AB580B">
        <w:rPr>
          <w:rFonts w:ascii="Times New Roman" w:hAnsi="Times New Roman" w:cs="Times New Roman"/>
          <w:sz w:val="22"/>
          <w:szCs w:val="22"/>
        </w:rPr>
        <w:t xml:space="preserve">Zgodnie z rozporządzeniem Ministra Edukacji Narodowej z dnia </w:t>
      </w:r>
      <w:r w:rsidR="00104B6E">
        <w:rPr>
          <w:rFonts w:ascii="Times New Roman" w:hAnsi="Times New Roman" w:cs="Times New Roman"/>
          <w:color w:val="auto"/>
          <w:sz w:val="22"/>
          <w:szCs w:val="22"/>
        </w:rPr>
        <w:t>28 marca 2017</w:t>
      </w:r>
      <w:r w:rsidR="00104B6E">
        <w:rPr>
          <w:rFonts w:ascii="Times New Roman" w:hAnsi="Times New Roman" w:cs="Times New Roman"/>
          <w:sz w:val="22"/>
          <w:szCs w:val="22"/>
        </w:rPr>
        <w:t xml:space="preserve"> </w:t>
      </w:r>
      <w:r w:rsidRPr="00AB580B">
        <w:rPr>
          <w:rFonts w:ascii="Times New Roman" w:hAnsi="Times New Roman" w:cs="Times New Roman"/>
          <w:sz w:val="22"/>
          <w:szCs w:val="22"/>
        </w:rPr>
        <w:t xml:space="preserve"> w sprawie ramowych planów nauczania w szkołach publicznych każdy uczeń </w:t>
      </w:r>
      <w:r>
        <w:rPr>
          <w:rFonts w:ascii="Times New Roman" w:hAnsi="Times New Roman" w:cs="Times New Roman"/>
          <w:sz w:val="22"/>
          <w:szCs w:val="22"/>
        </w:rPr>
        <w:t xml:space="preserve">Technikum Elektronicznego nr 3 </w:t>
      </w:r>
      <w:r w:rsidRPr="00AB580B">
        <w:rPr>
          <w:rFonts w:ascii="Times New Roman" w:hAnsi="Times New Roman" w:cs="Times New Roman"/>
          <w:sz w:val="22"/>
          <w:szCs w:val="22"/>
        </w:rPr>
        <w:t>realizuje dwa przedmioty kształcenia ogólnego w zakresie rozszerzonym.</w:t>
      </w:r>
    </w:p>
    <w:p w:rsidR="008945D3" w:rsidRPr="00AB580B" w:rsidRDefault="008945D3" w:rsidP="008945D3">
      <w:pPr>
        <w:pStyle w:val="regulamin"/>
        <w:spacing w:line="276" w:lineRule="auto"/>
        <w:ind w:firstLine="708"/>
        <w:jc w:val="both"/>
        <w:rPr>
          <w:rFonts w:ascii="Times New Roman" w:hAnsi="Times New Roman" w:cs="Times New Roman"/>
          <w:sz w:val="22"/>
          <w:szCs w:val="22"/>
        </w:rPr>
      </w:pPr>
      <w:r w:rsidRPr="00AB580B">
        <w:rPr>
          <w:rFonts w:ascii="Times New Roman" w:hAnsi="Times New Roman" w:cs="Times New Roman"/>
          <w:sz w:val="22"/>
          <w:szCs w:val="22"/>
        </w:rPr>
        <w:t>Dyrektor ZSEiL po zasięgnięciu opinii rady pedagogicznej, rady rodziców i samorządu uczniowskiego, uwzględniając zawody, w których kształci szkoła oraz inne czynniki ( zainteresowania uczniów, możliwości organizacyjne, kadrowe i finansowe placówki) ustała, że przedmiotami realizowanymi w zakresie rozszerzonym są odpowiednio:</w:t>
      </w:r>
    </w:p>
    <w:p w:rsidR="008945D3" w:rsidRPr="00AB580B" w:rsidRDefault="008945D3" w:rsidP="008945D3">
      <w:pPr>
        <w:pStyle w:val="regulamin"/>
        <w:spacing w:before="0" w:beforeAutospacing="0" w:after="0" w:afterAutospacing="0" w:line="276" w:lineRule="auto"/>
        <w:jc w:val="both"/>
        <w:rPr>
          <w:rFonts w:ascii="Times New Roman" w:hAnsi="Times New Roman" w:cs="Times New Roman"/>
          <w:sz w:val="22"/>
          <w:szCs w:val="22"/>
        </w:rPr>
      </w:pPr>
      <w:r w:rsidRPr="00AB580B">
        <w:rPr>
          <w:rFonts w:ascii="Times New Roman" w:hAnsi="Times New Roman" w:cs="Times New Roman"/>
          <w:sz w:val="22"/>
          <w:szCs w:val="22"/>
        </w:rPr>
        <w:t>-matematyka i fizyka w zawodzie technik elektronik;</w:t>
      </w:r>
    </w:p>
    <w:p w:rsidR="008945D3" w:rsidRPr="00AB580B" w:rsidRDefault="008945D3" w:rsidP="008945D3">
      <w:pPr>
        <w:pStyle w:val="regulamin"/>
        <w:spacing w:before="0" w:beforeAutospacing="0" w:after="0" w:afterAutospacing="0" w:line="276" w:lineRule="auto"/>
        <w:jc w:val="both"/>
        <w:rPr>
          <w:rFonts w:ascii="Times New Roman" w:hAnsi="Times New Roman" w:cs="Times New Roman"/>
          <w:sz w:val="22"/>
          <w:szCs w:val="22"/>
        </w:rPr>
      </w:pPr>
      <w:r w:rsidRPr="00AB580B">
        <w:rPr>
          <w:rFonts w:ascii="Times New Roman" w:hAnsi="Times New Roman" w:cs="Times New Roman"/>
          <w:sz w:val="22"/>
          <w:szCs w:val="22"/>
        </w:rPr>
        <w:t>-matematyka i do wyboru i</w:t>
      </w:r>
      <w:r>
        <w:rPr>
          <w:rFonts w:ascii="Times New Roman" w:hAnsi="Times New Roman" w:cs="Times New Roman"/>
          <w:sz w:val="22"/>
          <w:szCs w:val="22"/>
        </w:rPr>
        <w:t>nformatyka lub fizyka</w:t>
      </w:r>
      <w:r w:rsidRPr="00AB580B">
        <w:rPr>
          <w:rFonts w:ascii="Times New Roman" w:hAnsi="Times New Roman" w:cs="Times New Roman"/>
          <w:sz w:val="22"/>
          <w:szCs w:val="22"/>
        </w:rPr>
        <w:t xml:space="preserve"> </w:t>
      </w:r>
      <w:r w:rsidR="00104B6E">
        <w:rPr>
          <w:rFonts w:ascii="Times New Roman" w:hAnsi="Times New Roman" w:cs="Times New Roman"/>
          <w:sz w:val="22"/>
          <w:szCs w:val="22"/>
        </w:rPr>
        <w:t xml:space="preserve">lub język angielski </w:t>
      </w:r>
      <w:r w:rsidRPr="00AB580B">
        <w:rPr>
          <w:rFonts w:ascii="Times New Roman" w:hAnsi="Times New Roman" w:cs="Times New Roman"/>
          <w:sz w:val="22"/>
          <w:szCs w:val="22"/>
        </w:rPr>
        <w:t>w zawodzie technik informatyk;</w:t>
      </w:r>
    </w:p>
    <w:p w:rsidR="008945D3" w:rsidRPr="00AB580B" w:rsidRDefault="008945D3" w:rsidP="008945D3">
      <w:pPr>
        <w:pStyle w:val="regulamin"/>
        <w:spacing w:before="0" w:beforeAutospacing="0" w:after="0" w:afterAutospacing="0" w:line="276" w:lineRule="auto"/>
        <w:jc w:val="both"/>
        <w:rPr>
          <w:rFonts w:ascii="Times New Roman" w:hAnsi="Times New Roman" w:cs="Times New Roman"/>
          <w:sz w:val="22"/>
          <w:szCs w:val="22"/>
        </w:rPr>
      </w:pPr>
      <w:r w:rsidRPr="00AB580B">
        <w:rPr>
          <w:rFonts w:ascii="Times New Roman" w:hAnsi="Times New Roman" w:cs="Times New Roman"/>
          <w:sz w:val="22"/>
          <w:szCs w:val="22"/>
        </w:rPr>
        <w:t>-matematyka i fizyka w</w:t>
      </w:r>
      <w:r>
        <w:rPr>
          <w:rFonts w:ascii="Times New Roman" w:hAnsi="Times New Roman" w:cs="Times New Roman"/>
          <w:sz w:val="22"/>
          <w:szCs w:val="22"/>
        </w:rPr>
        <w:t xml:space="preserve"> zawodzie technik urządzeń dźwigowych</w:t>
      </w:r>
      <w:r w:rsidRPr="00AB580B">
        <w:rPr>
          <w:rFonts w:ascii="Times New Roman" w:hAnsi="Times New Roman" w:cs="Times New Roman"/>
          <w:sz w:val="22"/>
          <w:szCs w:val="22"/>
        </w:rPr>
        <w:t>;</w:t>
      </w:r>
    </w:p>
    <w:p w:rsidR="008945D3" w:rsidRDefault="008945D3" w:rsidP="008945D3">
      <w:pPr>
        <w:pStyle w:val="regulamin"/>
        <w:spacing w:before="0" w:beforeAutospacing="0" w:after="0" w:afterAutospacing="0" w:line="276" w:lineRule="auto"/>
        <w:jc w:val="both"/>
        <w:rPr>
          <w:rFonts w:ascii="Times New Roman" w:hAnsi="Times New Roman" w:cs="Times New Roman"/>
          <w:sz w:val="22"/>
          <w:szCs w:val="22"/>
        </w:rPr>
      </w:pPr>
      <w:r w:rsidRPr="00AB580B">
        <w:rPr>
          <w:rFonts w:ascii="Times New Roman" w:hAnsi="Times New Roman" w:cs="Times New Roman"/>
          <w:sz w:val="22"/>
          <w:szCs w:val="22"/>
        </w:rPr>
        <w:t>-matematyka i fiz</w:t>
      </w:r>
      <w:r>
        <w:rPr>
          <w:rFonts w:ascii="Times New Roman" w:hAnsi="Times New Roman" w:cs="Times New Roman"/>
          <w:sz w:val="22"/>
          <w:szCs w:val="22"/>
        </w:rPr>
        <w:t>yka w zawodzie technik elektryk;</w:t>
      </w:r>
    </w:p>
    <w:p w:rsidR="008945D3" w:rsidRDefault="008945D3" w:rsidP="008945D3">
      <w:pPr>
        <w:pStyle w:val="regulamin"/>
        <w:spacing w:before="0" w:beforeAutospacing="0" w:after="0" w:afterAutospacing="0" w:line="276" w:lineRule="auto"/>
        <w:jc w:val="both"/>
        <w:rPr>
          <w:rFonts w:ascii="Times New Roman" w:hAnsi="Times New Roman" w:cs="Times New Roman"/>
          <w:sz w:val="22"/>
          <w:szCs w:val="22"/>
        </w:rPr>
      </w:pPr>
      <w:r w:rsidRPr="00AB580B">
        <w:rPr>
          <w:rFonts w:ascii="Times New Roman" w:hAnsi="Times New Roman" w:cs="Times New Roman"/>
          <w:sz w:val="22"/>
          <w:szCs w:val="22"/>
        </w:rPr>
        <w:t>-matematyka i fizyka w zawodzie technik teleinformatyk;</w:t>
      </w:r>
    </w:p>
    <w:p w:rsidR="004F7628" w:rsidRDefault="004F7628" w:rsidP="008945D3">
      <w:pPr>
        <w:pStyle w:val="regulamin"/>
        <w:spacing w:before="0" w:beforeAutospacing="0" w:after="0" w:afterAutospacing="0" w:line="276" w:lineRule="auto"/>
        <w:jc w:val="both"/>
        <w:rPr>
          <w:rFonts w:ascii="Times New Roman" w:hAnsi="Times New Roman" w:cs="Times New Roman"/>
          <w:sz w:val="22"/>
          <w:szCs w:val="22"/>
        </w:rPr>
      </w:pPr>
    </w:p>
    <w:p w:rsidR="004F7628" w:rsidRPr="002F68C1" w:rsidRDefault="004F7628" w:rsidP="008945D3">
      <w:pPr>
        <w:pStyle w:val="regulamin"/>
        <w:spacing w:before="0" w:beforeAutospacing="0" w:after="0" w:afterAutospacing="0" w:line="276" w:lineRule="auto"/>
        <w:jc w:val="both"/>
        <w:rPr>
          <w:rFonts w:ascii="Times New Roman" w:hAnsi="Times New Roman" w:cs="Times New Roman"/>
          <w:color w:val="auto"/>
          <w:sz w:val="22"/>
          <w:szCs w:val="22"/>
        </w:rPr>
      </w:pPr>
      <w:r w:rsidRPr="002F68C1">
        <w:rPr>
          <w:rFonts w:ascii="Times New Roman" w:hAnsi="Times New Roman" w:cs="Times New Roman"/>
          <w:color w:val="auto"/>
          <w:sz w:val="22"/>
          <w:szCs w:val="22"/>
        </w:rPr>
        <w:t>Rodzice/opiekunowie prawni uczniów zakwalifikowanych do klasy I w zawodzie technik informatyk wraz z potwierdzeniem woli podjęcia nauki w szkole dokonują pisemnego wyboru drugiego przedmiotu rozszerzonego. Wybór przedmiotu nie jest jednoznaczny z przyjęciem do klasy z danym rozszerzeniem. W przypadku większej liczby chętnych niż miejsc w klasie będzie brana pod uwagę liczba punktów uzyskanych przez kandydata w procesie rekrutacji.</w:t>
      </w:r>
    </w:p>
    <w:p w:rsidR="008945D3" w:rsidRPr="002F68C1" w:rsidRDefault="008945D3" w:rsidP="008945D3">
      <w:pPr>
        <w:pStyle w:val="regulamin"/>
        <w:spacing w:before="0" w:beforeAutospacing="0" w:after="0" w:afterAutospacing="0" w:line="276" w:lineRule="auto"/>
        <w:jc w:val="both"/>
        <w:rPr>
          <w:rFonts w:ascii="Times New Roman" w:hAnsi="Times New Roman" w:cs="Times New Roman"/>
          <w:b/>
          <w:bCs/>
          <w:color w:val="auto"/>
          <w:sz w:val="22"/>
          <w:szCs w:val="22"/>
        </w:rPr>
      </w:pPr>
    </w:p>
    <w:p w:rsidR="002D3072" w:rsidRDefault="002D3072" w:rsidP="008945D3">
      <w:pPr>
        <w:pStyle w:val="regulamin"/>
        <w:spacing w:before="0" w:beforeAutospacing="0" w:after="0" w:afterAutospacing="0" w:line="276" w:lineRule="auto"/>
        <w:jc w:val="both"/>
        <w:rPr>
          <w:rFonts w:ascii="Times New Roman" w:hAnsi="Times New Roman" w:cs="Times New Roman"/>
          <w:b/>
          <w:bCs/>
          <w:sz w:val="22"/>
          <w:szCs w:val="22"/>
        </w:rPr>
      </w:pPr>
    </w:p>
    <w:p w:rsidR="002D3072" w:rsidRDefault="002D3072" w:rsidP="008945D3">
      <w:pPr>
        <w:pStyle w:val="regulamin"/>
        <w:spacing w:before="0" w:beforeAutospacing="0" w:after="0" w:afterAutospacing="0" w:line="276" w:lineRule="auto"/>
        <w:jc w:val="both"/>
        <w:rPr>
          <w:rFonts w:ascii="Times New Roman" w:hAnsi="Times New Roman" w:cs="Times New Roman"/>
          <w:b/>
          <w:bCs/>
          <w:sz w:val="22"/>
          <w:szCs w:val="22"/>
        </w:rPr>
      </w:pPr>
    </w:p>
    <w:p w:rsidR="002D3072" w:rsidRDefault="002D3072" w:rsidP="008945D3">
      <w:pPr>
        <w:pStyle w:val="regulamin"/>
        <w:spacing w:before="0" w:beforeAutospacing="0" w:after="0" w:afterAutospacing="0" w:line="276" w:lineRule="auto"/>
        <w:jc w:val="both"/>
        <w:rPr>
          <w:rFonts w:ascii="Times New Roman" w:hAnsi="Times New Roman" w:cs="Times New Roman"/>
          <w:b/>
          <w:bCs/>
          <w:sz w:val="22"/>
          <w:szCs w:val="22"/>
        </w:rPr>
      </w:pPr>
    </w:p>
    <w:p w:rsidR="002D3072" w:rsidRDefault="002D3072" w:rsidP="00AA1377">
      <w:pPr>
        <w:pStyle w:val="regulamin"/>
        <w:tabs>
          <w:tab w:val="left" w:pos="1800"/>
        </w:tabs>
        <w:spacing w:before="0" w:beforeAutospacing="0" w:after="0" w:afterAutospacing="0" w:line="276" w:lineRule="auto"/>
        <w:jc w:val="both"/>
        <w:rPr>
          <w:rFonts w:ascii="Times New Roman" w:hAnsi="Times New Roman" w:cs="Times New Roman"/>
          <w:b/>
          <w:bCs/>
          <w:sz w:val="22"/>
          <w:szCs w:val="22"/>
        </w:rPr>
      </w:pPr>
    </w:p>
    <w:p w:rsidR="002D3072" w:rsidRDefault="002D3072" w:rsidP="008945D3">
      <w:pPr>
        <w:pStyle w:val="regulamin"/>
        <w:spacing w:before="0" w:beforeAutospacing="0" w:after="0" w:afterAutospacing="0" w:line="276" w:lineRule="auto"/>
        <w:jc w:val="both"/>
        <w:rPr>
          <w:rFonts w:ascii="Times New Roman" w:hAnsi="Times New Roman" w:cs="Times New Roman"/>
          <w:b/>
          <w:bCs/>
          <w:sz w:val="22"/>
          <w:szCs w:val="22"/>
        </w:rPr>
      </w:pPr>
    </w:p>
    <w:p w:rsidR="008945D3" w:rsidRPr="0001294A" w:rsidRDefault="008945D3" w:rsidP="008945D3">
      <w:pPr>
        <w:pStyle w:val="regulamin"/>
        <w:spacing w:before="0" w:beforeAutospacing="0" w:after="0" w:afterAutospacing="0" w:line="276" w:lineRule="auto"/>
        <w:jc w:val="both"/>
        <w:rPr>
          <w:rFonts w:ascii="Times New Roman" w:hAnsi="Times New Roman" w:cs="Times New Roman"/>
          <w:b/>
          <w:bCs/>
          <w:sz w:val="22"/>
          <w:szCs w:val="22"/>
        </w:rPr>
      </w:pPr>
      <w:r w:rsidRPr="0001294A">
        <w:rPr>
          <w:rFonts w:ascii="Times New Roman" w:hAnsi="Times New Roman" w:cs="Times New Roman"/>
          <w:b/>
          <w:bCs/>
          <w:sz w:val="22"/>
          <w:szCs w:val="22"/>
        </w:rPr>
        <w:t>III. KOMISJA REKRUTACYJNA</w:t>
      </w:r>
    </w:p>
    <w:p w:rsidR="008945D3" w:rsidRPr="002917F8" w:rsidRDefault="008945D3" w:rsidP="008945D3">
      <w:pPr>
        <w:pStyle w:val="regulamin"/>
        <w:spacing w:before="0" w:beforeAutospacing="0" w:after="0" w:afterAutospacing="0" w:line="276" w:lineRule="auto"/>
        <w:jc w:val="both"/>
        <w:rPr>
          <w:rFonts w:ascii="Times New Roman" w:hAnsi="Times New Roman" w:cs="Times New Roman"/>
          <w:b/>
          <w:bCs/>
        </w:rPr>
      </w:pPr>
    </w:p>
    <w:p w:rsidR="008945D3" w:rsidRPr="00294061" w:rsidRDefault="008945D3" w:rsidP="008945D3">
      <w:pPr>
        <w:pStyle w:val="regulamin"/>
        <w:spacing w:before="0" w:beforeAutospacing="0" w:after="0" w:afterAutospacing="0" w:line="276" w:lineRule="auto"/>
        <w:jc w:val="both"/>
        <w:rPr>
          <w:rFonts w:ascii="Times New Roman" w:hAnsi="Times New Roman" w:cs="Times New Roman"/>
          <w:sz w:val="22"/>
          <w:szCs w:val="22"/>
        </w:rPr>
      </w:pPr>
      <w:r w:rsidRPr="00294061">
        <w:rPr>
          <w:rFonts w:ascii="Times New Roman" w:hAnsi="Times New Roman" w:cs="Times New Roman"/>
          <w:sz w:val="22"/>
          <w:szCs w:val="22"/>
        </w:rPr>
        <w:t>W celu przeprowadzenia rekrutacji do klasy pierwszej dyrektor szkoły powołuje Szkolną Komisję Rekrutacyjną, wyznacza jej przewodniczącego i określa zadania członków.</w:t>
      </w:r>
    </w:p>
    <w:p w:rsidR="008945D3" w:rsidRPr="00294061" w:rsidRDefault="008945D3" w:rsidP="008945D3">
      <w:pPr>
        <w:pStyle w:val="regulamin"/>
        <w:spacing w:before="0" w:beforeAutospacing="0" w:after="0" w:afterAutospacing="0" w:line="276" w:lineRule="auto"/>
        <w:jc w:val="both"/>
        <w:rPr>
          <w:rFonts w:ascii="Times New Roman" w:hAnsi="Times New Roman" w:cs="Times New Roman"/>
          <w:sz w:val="22"/>
          <w:szCs w:val="22"/>
        </w:rPr>
      </w:pPr>
    </w:p>
    <w:p w:rsidR="008945D3" w:rsidRPr="00294061" w:rsidRDefault="008945D3" w:rsidP="008945D3">
      <w:pPr>
        <w:pStyle w:val="Tekstpodstawowy"/>
        <w:spacing w:line="276" w:lineRule="auto"/>
        <w:rPr>
          <w:rFonts w:ascii="Times New Roman" w:hAnsi="Times New Roman" w:cs="Times New Roman"/>
          <w:sz w:val="22"/>
          <w:szCs w:val="22"/>
        </w:rPr>
      </w:pPr>
      <w:r w:rsidRPr="00294061">
        <w:rPr>
          <w:rFonts w:ascii="Times New Roman" w:hAnsi="Times New Roman" w:cs="Times New Roman"/>
          <w:sz w:val="22"/>
          <w:szCs w:val="22"/>
        </w:rPr>
        <w:t>1.Do zadań Szkolnej Komisji Rekrutacyjnej należy w szczególności:</w:t>
      </w:r>
    </w:p>
    <w:p w:rsidR="008945D3" w:rsidRPr="00294061" w:rsidRDefault="008945D3" w:rsidP="008945D3">
      <w:pPr>
        <w:pStyle w:val="Tekstpodstawowy"/>
        <w:spacing w:line="276" w:lineRule="auto"/>
        <w:rPr>
          <w:rFonts w:ascii="Times New Roman" w:hAnsi="Times New Roman" w:cs="Times New Roman"/>
          <w:sz w:val="22"/>
          <w:szCs w:val="22"/>
        </w:rPr>
      </w:pPr>
    </w:p>
    <w:p w:rsidR="008945D3" w:rsidRPr="00294061" w:rsidRDefault="008945D3" w:rsidP="008945D3">
      <w:pPr>
        <w:spacing w:line="276" w:lineRule="auto"/>
        <w:jc w:val="both"/>
        <w:rPr>
          <w:sz w:val="22"/>
          <w:szCs w:val="22"/>
        </w:rPr>
      </w:pPr>
      <w:r w:rsidRPr="00294061">
        <w:rPr>
          <w:sz w:val="22"/>
          <w:szCs w:val="22"/>
        </w:rPr>
        <w:t xml:space="preserve">1)  sporządzenie listy kandydatów, zawierającej imiona i nazwiska kandydatów uszeregowane w kolejności alfabetycznej, którzy przystąpili do sprawdzianu uzdolnień kierunkowych, o którym mowa w art. 20f ust. 5 ustawy, prób sprawności fizycznej, o których mowa w art. 20h ust. 1 pkt 3 i ust. 4 ustawy, oraz sprawdzianu kompetencji językowych, o którym mowa w art. 7b ust. 1c i art. 20j ust. 1 ustawy; </w:t>
      </w:r>
    </w:p>
    <w:p w:rsidR="008945D3" w:rsidRPr="00294061" w:rsidRDefault="008945D3" w:rsidP="008945D3">
      <w:pPr>
        <w:spacing w:line="276" w:lineRule="auto"/>
        <w:jc w:val="both"/>
        <w:rPr>
          <w:sz w:val="22"/>
          <w:szCs w:val="22"/>
        </w:rPr>
      </w:pPr>
      <w:r w:rsidRPr="00294061">
        <w:rPr>
          <w:sz w:val="22"/>
          <w:szCs w:val="22"/>
        </w:rPr>
        <w:lastRenderedPageBreak/>
        <w:t xml:space="preserve">2) sporządzenie listy kandydatów, zawierającej imiona i nazwiska kandydatów uszeregowane w kolejności alfabetycznej, w przypadku których zweryfikowano wniosek o przyjęcie do szkoły, w tym zweryfikowano spełnianie przez kandydata warunków lub kryteriów branych pod uwagę w postępowaniu rekrutacyjnym oraz postępowaniu uzupełniającym; </w:t>
      </w:r>
    </w:p>
    <w:p w:rsidR="008945D3" w:rsidRPr="00294061" w:rsidRDefault="008945D3" w:rsidP="008945D3">
      <w:pPr>
        <w:spacing w:line="276" w:lineRule="auto"/>
        <w:jc w:val="both"/>
        <w:rPr>
          <w:sz w:val="22"/>
          <w:szCs w:val="22"/>
        </w:rPr>
      </w:pPr>
      <w:r w:rsidRPr="00294061">
        <w:rPr>
          <w:sz w:val="22"/>
          <w:szCs w:val="22"/>
        </w:rPr>
        <w:t>3) sporządzenie informacji o podjętych czynnościach, o których mowa w art. 20t ust. 7 ustawy;</w:t>
      </w:r>
    </w:p>
    <w:p w:rsidR="008945D3" w:rsidRPr="00294061" w:rsidRDefault="008945D3" w:rsidP="008945D3">
      <w:pPr>
        <w:spacing w:line="276" w:lineRule="auto"/>
        <w:jc w:val="both"/>
        <w:rPr>
          <w:sz w:val="22"/>
          <w:szCs w:val="22"/>
        </w:rPr>
      </w:pPr>
      <w:r w:rsidRPr="00294061">
        <w:rPr>
          <w:sz w:val="22"/>
          <w:szCs w:val="22"/>
        </w:rPr>
        <w:t>4) sporządzenie informacji o liczbie punktów przyznanych poszczególnym kandydatom po przeprowadzeniu postępowania rekrutacyjnego lub postępowania uzupełniającego;</w:t>
      </w:r>
    </w:p>
    <w:p w:rsidR="008945D3" w:rsidRPr="00294061" w:rsidRDefault="008945D3" w:rsidP="008945D3">
      <w:pPr>
        <w:spacing w:line="276" w:lineRule="auto"/>
        <w:jc w:val="both"/>
        <w:rPr>
          <w:sz w:val="22"/>
          <w:szCs w:val="22"/>
        </w:rPr>
      </w:pPr>
      <w:r w:rsidRPr="00294061">
        <w:rPr>
          <w:sz w:val="22"/>
          <w:szCs w:val="22"/>
        </w:rPr>
        <w:t>5) sporządzenie listy kandydatów zakwalifikowanych i kandydatów niezakwalifikowanych oraz listy kandydatów przyjętych   i kandydatów nieprzyjętych.</w:t>
      </w:r>
    </w:p>
    <w:p w:rsidR="008945D3" w:rsidRPr="00294061" w:rsidRDefault="008945D3" w:rsidP="008945D3">
      <w:pPr>
        <w:pStyle w:val="Akapitzlist"/>
        <w:spacing w:line="276" w:lineRule="auto"/>
        <w:ind w:left="1065"/>
        <w:jc w:val="both"/>
        <w:rPr>
          <w:sz w:val="22"/>
          <w:szCs w:val="22"/>
        </w:rPr>
      </w:pPr>
    </w:p>
    <w:p w:rsidR="008945D3" w:rsidRPr="00294061" w:rsidRDefault="008945D3" w:rsidP="008945D3">
      <w:pPr>
        <w:spacing w:line="276" w:lineRule="auto"/>
        <w:jc w:val="both"/>
        <w:rPr>
          <w:sz w:val="22"/>
          <w:szCs w:val="22"/>
        </w:rPr>
      </w:pPr>
      <w:r w:rsidRPr="00294061">
        <w:rPr>
          <w:sz w:val="22"/>
          <w:szCs w:val="22"/>
        </w:rPr>
        <w:t xml:space="preserve"> 2. Przewodniczący komisji rekrutacyjnej umożliwia członkom komisji zapoznanie się z wnioskami o przyjęcie do szkoły i załączonymi do nich dokumentami oraz ustala dni i godziny posiedzeń komisji. </w:t>
      </w:r>
    </w:p>
    <w:p w:rsidR="008945D3" w:rsidRPr="00294061" w:rsidRDefault="008945D3" w:rsidP="008945D3">
      <w:pPr>
        <w:spacing w:line="276" w:lineRule="auto"/>
        <w:jc w:val="both"/>
        <w:rPr>
          <w:sz w:val="22"/>
          <w:szCs w:val="22"/>
        </w:rPr>
      </w:pPr>
      <w:r w:rsidRPr="00294061">
        <w:rPr>
          <w:sz w:val="22"/>
          <w:szCs w:val="22"/>
        </w:rPr>
        <w:t xml:space="preserve">3.Posiedzenia komisji rekrutacyjnej zwołuje i prowadzi przewodniczący komisji. </w:t>
      </w:r>
    </w:p>
    <w:p w:rsidR="008945D3" w:rsidRPr="00294061" w:rsidRDefault="008945D3" w:rsidP="008945D3">
      <w:pPr>
        <w:spacing w:line="276" w:lineRule="auto"/>
        <w:jc w:val="both"/>
        <w:rPr>
          <w:sz w:val="22"/>
          <w:szCs w:val="22"/>
        </w:rPr>
      </w:pPr>
      <w:r w:rsidRPr="00294061">
        <w:rPr>
          <w:sz w:val="22"/>
          <w:szCs w:val="22"/>
        </w:rPr>
        <w:t xml:space="preserve">4. Prace komisji rekrutacyjnej są prowadzone, jeżeli w posiedzeniu komisji bierze udział co najmniej 2/3 osób wchodzących w skład komisji. </w:t>
      </w:r>
    </w:p>
    <w:p w:rsidR="008945D3" w:rsidRPr="00294061" w:rsidRDefault="008945D3" w:rsidP="008945D3">
      <w:pPr>
        <w:spacing w:line="276" w:lineRule="auto"/>
        <w:jc w:val="both"/>
        <w:rPr>
          <w:sz w:val="22"/>
          <w:szCs w:val="22"/>
        </w:rPr>
      </w:pPr>
      <w:r w:rsidRPr="00294061">
        <w:rPr>
          <w:sz w:val="22"/>
          <w:szCs w:val="22"/>
        </w:rPr>
        <w:t xml:space="preserve">5. Osoby wchodzące w skład komisji rekrutacyjnej są obowiązane do nieujawniania informacji o przebiegu posiedzenia komisji i podjętych rozstrzygnięciach, które mogą naruszać dobra osobiste kandydata lub jego rodziców, a także nauczycieli i innych pracowników szkoły. </w:t>
      </w:r>
    </w:p>
    <w:p w:rsidR="008945D3" w:rsidRPr="00294061" w:rsidRDefault="008945D3" w:rsidP="008945D3">
      <w:pPr>
        <w:spacing w:line="276" w:lineRule="auto"/>
        <w:jc w:val="both"/>
        <w:rPr>
          <w:sz w:val="22"/>
          <w:szCs w:val="22"/>
        </w:rPr>
      </w:pPr>
      <w:r w:rsidRPr="00294061">
        <w:rPr>
          <w:sz w:val="22"/>
          <w:szCs w:val="22"/>
        </w:rPr>
        <w:t xml:space="preserve">6. Protokoły postępowania rekrutacyjnego i postępowania uzupełniającego zawierają: datę posiedzenia komisji rekrutacyjnej, imiona i nazwiska przewodniczącego oraz członków komisji obecnych na posiedzeniu, a także informacje o czynnościach lub rozstrzygnięciach podjętych przez komisję rekrutacyjną w ramach przeprowadzanego postępowania rekrutacyjnego oraz postępowania uzupełniającego. Protokół podpisuje przewodniczący i członkowie komisji rekrutacyjnej. </w:t>
      </w:r>
    </w:p>
    <w:p w:rsidR="008945D3" w:rsidRPr="00294061" w:rsidRDefault="008945D3" w:rsidP="008945D3">
      <w:pPr>
        <w:spacing w:line="276" w:lineRule="auto"/>
        <w:jc w:val="both"/>
        <w:rPr>
          <w:sz w:val="22"/>
          <w:szCs w:val="22"/>
        </w:rPr>
      </w:pPr>
      <w:r w:rsidRPr="00294061">
        <w:rPr>
          <w:sz w:val="22"/>
          <w:szCs w:val="22"/>
        </w:rPr>
        <w:t>7. Do protokołów postępowania rekrutacyjnego i postępowania uzupełniającego, o których mowa w ust. 6, załącza się listy kandydatów oraz informacje, o których mowa w ust. 1, sporządzone przez komisję rekrutacyjną w ramach przeprowadzanego postępowania rekrutacyjnego oraz postępowania uzupełniającego.</w:t>
      </w:r>
    </w:p>
    <w:p w:rsidR="008945D3" w:rsidRPr="00294061" w:rsidRDefault="008945D3" w:rsidP="008945D3">
      <w:pPr>
        <w:pStyle w:val="regulamin"/>
        <w:tabs>
          <w:tab w:val="num" w:pos="1440"/>
        </w:tabs>
        <w:spacing w:before="0" w:beforeAutospacing="0" w:after="0" w:afterAutospacing="0" w:line="276" w:lineRule="auto"/>
        <w:ind w:left="1440"/>
        <w:jc w:val="both"/>
        <w:rPr>
          <w:rFonts w:ascii="Times New Roman" w:hAnsi="Times New Roman" w:cs="Times New Roman"/>
          <w:sz w:val="22"/>
          <w:szCs w:val="22"/>
        </w:rPr>
      </w:pPr>
    </w:p>
    <w:p w:rsidR="002D3072" w:rsidRDefault="002D3072" w:rsidP="008945D3">
      <w:pPr>
        <w:pStyle w:val="Default"/>
        <w:spacing w:line="276" w:lineRule="auto"/>
        <w:jc w:val="both"/>
        <w:rPr>
          <w:rFonts w:ascii="Times New Roman" w:hAnsi="Times New Roman" w:cs="Times New Roman"/>
          <w:b/>
          <w:bCs/>
          <w:sz w:val="22"/>
          <w:szCs w:val="22"/>
        </w:rPr>
      </w:pPr>
    </w:p>
    <w:p w:rsidR="002D3072" w:rsidRDefault="002D3072" w:rsidP="008945D3">
      <w:pPr>
        <w:pStyle w:val="Default"/>
        <w:spacing w:line="276" w:lineRule="auto"/>
        <w:jc w:val="both"/>
        <w:rPr>
          <w:rFonts w:ascii="Times New Roman" w:hAnsi="Times New Roman" w:cs="Times New Roman"/>
          <w:b/>
          <w:bCs/>
          <w:sz w:val="22"/>
          <w:szCs w:val="22"/>
        </w:rPr>
      </w:pPr>
    </w:p>
    <w:p w:rsidR="008945D3" w:rsidRPr="009F7F7B" w:rsidRDefault="008945D3" w:rsidP="008945D3">
      <w:pPr>
        <w:pStyle w:val="Default"/>
        <w:spacing w:line="276" w:lineRule="auto"/>
        <w:jc w:val="both"/>
        <w:rPr>
          <w:rFonts w:ascii="Times New Roman" w:hAnsi="Times New Roman" w:cs="Times New Roman"/>
          <w:b/>
          <w:bCs/>
          <w:sz w:val="22"/>
          <w:szCs w:val="22"/>
        </w:rPr>
      </w:pPr>
      <w:r w:rsidRPr="0001294A">
        <w:rPr>
          <w:rFonts w:ascii="Times New Roman" w:hAnsi="Times New Roman" w:cs="Times New Roman"/>
          <w:b/>
          <w:bCs/>
          <w:sz w:val="22"/>
          <w:szCs w:val="22"/>
        </w:rPr>
        <w:t>IV. KRYTERIA REKRUTACJI</w:t>
      </w:r>
      <w:r>
        <w:rPr>
          <w:rFonts w:ascii="Times New Roman" w:hAnsi="Times New Roman" w:cs="Times New Roman"/>
          <w:b/>
          <w:bCs/>
          <w:sz w:val="22"/>
          <w:szCs w:val="22"/>
        </w:rPr>
        <w:t xml:space="preserve"> DO Technikum Elektronicznego nr</w:t>
      </w:r>
      <w:r w:rsidRPr="0001294A">
        <w:rPr>
          <w:rFonts w:ascii="Times New Roman" w:hAnsi="Times New Roman" w:cs="Times New Roman"/>
          <w:b/>
          <w:bCs/>
          <w:sz w:val="22"/>
          <w:szCs w:val="22"/>
        </w:rPr>
        <w:t xml:space="preserve"> 3  </w:t>
      </w:r>
      <w:r>
        <w:rPr>
          <w:rFonts w:ascii="Times New Roman" w:hAnsi="Times New Roman" w:cs="Times New Roman"/>
          <w:b/>
          <w:bCs/>
          <w:sz w:val="22"/>
          <w:szCs w:val="22"/>
        </w:rPr>
        <w:t xml:space="preserve"> </w:t>
      </w:r>
      <w:r>
        <w:rPr>
          <w:rFonts w:ascii="Times New Roman" w:hAnsi="Times New Roman" w:cs="Times New Roman"/>
          <w:b/>
          <w:bCs/>
          <w:color w:val="auto"/>
          <w:sz w:val="22"/>
          <w:szCs w:val="22"/>
        </w:rPr>
        <w:t>i</w:t>
      </w:r>
      <w:r w:rsidRPr="00A04590">
        <w:rPr>
          <w:rFonts w:ascii="Times New Roman" w:hAnsi="Times New Roman" w:cs="Times New Roman"/>
          <w:b/>
          <w:bCs/>
          <w:color w:val="auto"/>
          <w:sz w:val="22"/>
          <w:szCs w:val="22"/>
        </w:rPr>
        <w:t>m</w:t>
      </w:r>
      <w:r>
        <w:rPr>
          <w:rFonts w:ascii="Times New Roman" w:hAnsi="Times New Roman" w:cs="Times New Roman"/>
          <w:b/>
          <w:bCs/>
          <w:color w:val="auto"/>
          <w:sz w:val="22"/>
          <w:szCs w:val="22"/>
        </w:rPr>
        <w:t>.</w:t>
      </w:r>
      <w:r w:rsidRPr="00A04590">
        <w:rPr>
          <w:rFonts w:ascii="Times New Roman" w:hAnsi="Times New Roman" w:cs="Times New Roman"/>
          <w:b/>
          <w:bCs/>
          <w:color w:val="auto"/>
          <w:sz w:val="22"/>
          <w:szCs w:val="22"/>
        </w:rPr>
        <w:t xml:space="preserve"> Żołn</w:t>
      </w:r>
      <w:r>
        <w:rPr>
          <w:rFonts w:ascii="Times New Roman" w:hAnsi="Times New Roman" w:cs="Times New Roman"/>
          <w:b/>
          <w:bCs/>
          <w:color w:val="auto"/>
          <w:sz w:val="22"/>
          <w:szCs w:val="22"/>
        </w:rPr>
        <w:t xml:space="preserve">ierzy Armii Krajowej „Żywiciel” </w:t>
      </w:r>
    </w:p>
    <w:p w:rsidR="008945D3" w:rsidRPr="00A04590" w:rsidRDefault="008945D3" w:rsidP="008945D3">
      <w:pPr>
        <w:pStyle w:val="Default"/>
        <w:spacing w:line="276" w:lineRule="auto"/>
        <w:ind w:left="426"/>
        <w:jc w:val="both"/>
        <w:rPr>
          <w:rFonts w:ascii="Times New Roman" w:hAnsi="Times New Roman" w:cs="Times New Roman"/>
          <w:b/>
          <w:bCs/>
          <w:color w:val="auto"/>
          <w:sz w:val="22"/>
          <w:szCs w:val="22"/>
        </w:rPr>
      </w:pPr>
    </w:p>
    <w:p w:rsidR="008945D3" w:rsidRPr="00AB580B" w:rsidRDefault="008945D3" w:rsidP="002010C7">
      <w:pPr>
        <w:pStyle w:val="regulamin"/>
        <w:numPr>
          <w:ilvl w:val="0"/>
          <w:numId w:val="13"/>
        </w:numPr>
        <w:spacing w:line="276" w:lineRule="auto"/>
        <w:rPr>
          <w:rFonts w:ascii="Times New Roman" w:hAnsi="Times New Roman" w:cs="Times New Roman"/>
          <w:sz w:val="22"/>
          <w:szCs w:val="22"/>
        </w:rPr>
      </w:pPr>
      <w:r w:rsidRPr="00AB580B">
        <w:rPr>
          <w:rFonts w:ascii="Times New Roman" w:hAnsi="Times New Roman" w:cs="Times New Roman"/>
          <w:sz w:val="22"/>
          <w:szCs w:val="22"/>
        </w:rPr>
        <w:t>O przyjęcie do oddziału klasy pierwszej może</w:t>
      </w:r>
      <w:r w:rsidR="00104B6E">
        <w:rPr>
          <w:rFonts w:ascii="Times New Roman" w:hAnsi="Times New Roman" w:cs="Times New Roman"/>
          <w:sz w:val="22"/>
          <w:szCs w:val="22"/>
        </w:rPr>
        <w:t xml:space="preserve"> ubiegać się absolwent ośmioletniej szkoły podstawowej</w:t>
      </w:r>
      <w:r w:rsidRPr="00AB580B">
        <w:rPr>
          <w:rFonts w:ascii="Times New Roman" w:hAnsi="Times New Roman" w:cs="Times New Roman"/>
          <w:sz w:val="22"/>
          <w:szCs w:val="22"/>
        </w:rPr>
        <w:t xml:space="preserve">. </w:t>
      </w:r>
    </w:p>
    <w:p w:rsidR="008945D3" w:rsidRPr="00AB580B" w:rsidRDefault="008945D3" w:rsidP="002010C7">
      <w:pPr>
        <w:numPr>
          <w:ilvl w:val="0"/>
          <w:numId w:val="13"/>
        </w:numPr>
        <w:spacing w:before="100" w:after="100" w:line="276" w:lineRule="auto"/>
        <w:jc w:val="both"/>
        <w:rPr>
          <w:color w:val="000000"/>
          <w:sz w:val="22"/>
          <w:szCs w:val="22"/>
        </w:rPr>
      </w:pPr>
      <w:r w:rsidRPr="00AB580B">
        <w:rPr>
          <w:color w:val="000000"/>
          <w:sz w:val="22"/>
          <w:szCs w:val="22"/>
        </w:rPr>
        <w:t xml:space="preserve">O przyjęciu kandydata do oddziału klasy pierwszej decyduje uzyskana przez niego lokata </w:t>
      </w:r>
      <w:r>
        <w:rPr>
          <w:color w:val="000000"/>
          <w:sz w:val="22"/>
          <w:szCs w:val="22"/>
        </w:rPr>
        <w:br/>
      </w:r>
      <w:r w:rsidRPr="00AB580B">
        <w:rPr>
          <w:color w:val="000000"/>
          <w:sz w:val="22"/>
          <w:szCs w:val="22"/>
        </w:rPr>
        <w:t>na listach kandydatów do szkoły w wyniku postępowania rekrutacyjn</w:t>
      </w:r>
      <w:r>
        <w:rPr>
          <w:color w:val="000000"/>
          <w:sz w:val="22"/>
          <w:szCs w:val="22"/>
        </w:rPr>
        <w:t>ego</w:t>
      </w:r>
      <w:r w:rsidRPr="00AB580B">
        <w:rPr>
          <w:color w:val="000000"/>
          <w:sz w:val="22"/>
          <w:szCs w:val="22"/>
        </w:rPr>
        <w:t xml:space="preserve">. </w:t>
      </w:r>
    </w:p>
    <w:p w:rsidR="008945D3" w:rsidRPr="00AB580B" w:rsidRDefault="008945D3" w:rsidP="002010C7">
      <w:pPr>
        <w:numPr>
          <w:ilvl w:val="0"/>
          <w:numId w:val="13"/>
        </w:numPr>
        <w:spacing w:before="100" w:after="100" w:line="276" w:lineRule="auto"/>
        <w:jc w:val="both"/>
        <w:rPr>
          <w:color w:val="000000"/>
          <w:sz w:val="22"/>
          <w:szCs w:val="22"/>
        </w:rPr>
      </w:pPr>
      <w:r w:rsidRPr="00AB580B">
        <w:rPr>
          <w:color w:val="000000"/>
          <w:sz w:val="22"/>
          <w:szCs w:val="22"/>
        </w:rPr>
        <w:t xml:space="preserve">Laureaci i finaliści ogólnopolskich olimpiad przedmiotowych oraz laureaci konkursów </w:t>
      </w:r>
      <w:r>
        <w:rPr>
          <w:color w:val="000000"/>
          <w:sz w:val="22"/>
          <w:szCs w:val="22"/>
        </w:rPr>
        <w:br/>
      </w:r>
      <w:r w:rsidRPr="00AB580B">
        <w:rPr>
          <w:color w:val="000000"/>
          <w:sz w:val="22"/>
          <w:szCs w:val="22"/>
        </w:rPr>
        <w:t xml:space="preserve">o zasięgu wojewódzkim i ponadwojewódzkim, których program obejmuje w całości lub poszerza treści podstawy programowej co najmniej jednego przedmiotu, przyjmowani są </w:t>
      </w:r>
      <w:r>
        <w:rPr>
          <w:color w:val="000000"/>
          <w:sz w:val="22"/>
          <w:szCs w:val="22"/>
        </w:rPr>
        <w:br/>
      </w:r>
      <w:r w:rsidRPr="00AB580B">
        <w:rPr>
          <w:color w:val="000000"/>
          <w:sz w:val="22"/>
          <w:szCs w:val="22"/>
        </w:rPr>
        <w:t xml:space="preserve">do szkoły niezależnie od osiągniętych wyników uzyskanych w postępowaniu rekrutacyjno - kwalifikacyjnym. </w:t>
      </w:r>
    </w:p>
    <w:p w:rsidR="008945D3" w:rsidRDefault="008945D3" w:rsidP="002010C7">
      <w:pPr>
        <w:numPr>
          <w:ilvl w:val="0"/>
          <w:numId w:val="13"/>
        </w:numPr>
        <w:spacing w:before="100" w:after="100" w:line="276" w:lineRule="auto"/>
        <w:jc w:val="both"/>
        <w:rPr>
          <w:color w:val="000000"/>
          <w:sz w:val="22"/>
          <w:szCs w:val="22"/>
        </w:rPr>
      </w:pPr>
      <w:r w:rsidRPr="006C5C9C">
        <w:rPr>
          <w:color w:val="000000"/>
          <w:sz w:val="22"/>
          <w:szCs w:val="22"/>
        </w:rPr>
        <w:t>W przypadku równorzędnych wyników</w:t>
      </w:r>
      <w:r>
        <w:rPr>
          <w:color w:val="000000"/>
          <w:sz w:val="22"/>
          <w:szCs w:val="22"/>
        </w:rPr>
        <w:t xml:space="preserve"> uzyskanych na pierwszym etapie postępowania rekrutacyjnego, na drugim etapie postępowania rekrutacyjnego przyjmuje się kandydatów z problemami zdrowotnymi, ograniczającymi możliwości wyboru kierunku kształcenia ze </w:t>
      </w:r>
      <w:r>
        <w:rPr>
          <w:color w:val="000000"/>
          <w:sz w:val="22"/>
          <w:szCs w:val="22"/>
        </w:rPr>
        <w:lastRenderedPageBreak/>
        <w:t>względu na stan zdrowia, potwierdzonymi opinią publicznej poradni psychologiczno pedagogicznej, w tym publicznej poradni specjalistycznej.</w:t>
      </w:r>
      <w:r w:rsidRPr="006C5C9C">
        <w:rPr>
          <w:color w:val="000000"/>
          <w:sz w:val="22"/>
          <w:szCs w:val="22"/>
        </w:rPr>
        <w:t xml:space="preserve"> </w:t>
      </w:r>
    </w:p>
    <w:p w:rsidR="008945D3" w:rsidRPr="002010C7" w:rsidRDefault="008945D3" w:rsidP="002010C7">
      <w:pPr>
        <w:pStyle w:val="Akapitzlist"/>
        <w:numPr>
          <w:ilvl w:val="0"/>
          <w:numId w:val="13"/>
        </w:numPr>
        <w:spacing w:before="100" w:after="100" w:line="276" w:lineRule="auto"/>
        <w:jc w:val="both"/>
        <w:rPr>
          <w:color w:val="000000"/>
          <w:sz w:val="22"/>
          <w:szCs w:val="22"/>
        </w:rPr>
      </w:pPr>
      <w:r w:rsidRPr="002010C7">
        <w:rPr>
          <w:color w:val="000000"/>
          <w:sz w:val="22"/>
          <w:szCs w:val="22"/>
        </w:rPr>
        <w:t>W przypadku równorzędnych wyników uzyskanych na drugim etapie postępowania rekrutacyjnego lub jeżeli po zakończeniu tego etapu szkoła nadal dysponuje wolnymi miejscami, na trzecim etapie postępowania rekrutacyjnego są brane pod uwagę łącznie następujące kryteria:</w:t>
      </w:r>
    </w:p>
    <w:p w:rsidR="008945D3" w:rsidRDefault="008945D3" w:rsidP="008945D3">
      <w:pPr>
        <w:spacing w:before="100" w:after="100" w:line="276" w:lineRule="auto"/>
        <w:ind w:left="720"/>
        <w:jc w:val="both"/>
        <w:rPr>
          <w:color w:val="000000"/>
          <w:sz w:val="22"/>
          <w:szCs w:val="22"/>
        </w:rPr>
      </w:pPr>
      <w:r>
        <w:rPr>
          <w:color w:val="000000"/>
          <w:sz w:val="22"/>
          <w:szCs w:val="22"/>
        </w:rPr>
        <w:t>- wielodzietność rodziny kandydata;</w:t>
      </w:r>
    </w:p>
    <w:p w:rsidR="008945D3" w:rsidRDefault="008945D3" w:rsidP="008945D3">
      <w:pPr>
        <w:spacing w:before="100" w:after="100" w:line="276" w:lineRule="auto"/>
        <w:ind w:left="720"/>
        <w:jc w:val="both"/>
        <w:rPr>
          <w:color w:val="000000"/>
          <w:sz w:val="22"/>
          <w:szCs w:val="22"/>
        </w:rPr>
      </w:pPr>
      <w:r>
        <w:rPr>
          <w:color w:val="000000"/>
          <w:sz w:val="22"/>
          <w:szCs w:val="22"/>
        </w:rPr>
        <w:t>- niepełnosprawność kandydata;</w:t>
      </w:r>
    </w:p>
    <w:p w:rsidR="008945D3" w:rsidRDefault="008945D3" w:rsidP="008945D3">
      <w:pPr>
        <w:spacing w:before="100" w:after="100" w:line="276" w:lineRule="auto"/>
        <w:ind w:left="720"/>
        <w:jc w:val="both"/>
        <w:rPr>
          <w:color w:val="000000"/>
          <w:sz w:val="22"/>
          <w:szCs w:val="22"/>
        </w:rPr>
      </w:pPr>
      <w:r>
        <w:rPr>
          <w:color w:val="000000"/>
          <w:sz w:val="22"/>
          <w:szCs w:val="22"/>
        </w:rPr>
        <w:t>- niepełnosprawność jednego z rodziców kandydata;</w:t>
      </w:r>
    </w:p>
    <w:p w:rsidR="008945D3" w:rsidRDefault="008945D3" w:rsidP="008945D3">
      <w:pPr>
        <w:spacing w:before="100" w:after="100" w:line="276" w:lineRule="auto"/>
        <w:ind w:left="720"/>
        <w:jc w:val="both"/>
        <w:rPr>
          <w:color w:val="000000"/>
          <w:sz w:val="22"/>
          <w:szCs w:val="22"/>
        </w:rPr>
      </w:pPr>
      <w:r>
        <w:rPr>
          <w:color w:val="000000"/>
          <w:sz w:val="22"/>
          <w:szCs w:val="22"/>
        </w:rPr>
        <w:t>- niepełnosprawność obojga rodziców kandydata;</w:t>
      </w:r>
    </w:p>
    <w:p w:rsidR="008945D3" w:rsidRDefault="008945D3" w:rsidP="008945D3">
      <w:pPr>
        <w:spacing w:before="100" w:after="100" w:line="276" w:lineRule="auto"/>
        <w:ind w:left="720"/>
        <w:jc w:val="both"/>
        <w:rPr>
          <w:color w:val="000000"/>
          <w:sz w:val="22"/>
          <w:szCs w:val="22"/>
        </w:rPr>
      </w:pPr>
      <w:r>
        <w:rPr>
          <w:color w:val="000000"/>
          <w:sz w:val="22"/>
          <w:szCs w:val="22"/>
        </w:rPr>
        <w:t>- niepełnosprawność rodzeństwa kandydata;</w:t>
      </w:r>
    </w:p>
    <w:p w:rsidR="008945D3" w:rsidRDefault="008945D3" w:rsidP="008945D3">
      <w:pPr>
        <w:spacing w:before="100" w:after="100" w:line="276" w:lineRule="auto"/>
        <w:ind w:left="720"/>
        <w:jc w:val="both"/>
        <w:rPr>
          <w:color w:val="000000"/>
          <w:sz w:val="22"/>
          <w:szCs w:val="22"/>
        </w:rPr>
      </w:pPr>
      <w:r>
        <w:rPr>
          <w:color w:val="000000"/>
          <w:sz w:val="22"/>
          <w:szCs w:val="22"/>
        </w:rPr>
        <w:t>- samotne wychowywanie kandydata w rodzinie;</w:t>
      </w:r>
    </w:p>
    <w:p w:rsidR="008945D3" w:rsidRDefault="008945D3" w:rsidP="008945D3">
      <w:pPr>
        <w:spacing w:before="100" w:after="100" w:line="276" w:lineRule="auto"/>
        <w:ind w:left="720"/>
        <w:jc w:val="both"/>
        <w:rPr>
          <w:color w:val="000000"/>
          <w:sz w:val="22"/>
          <w:szCs w:val="22"/>
        </w:rPr>
      </w:pPr>
      <w:r>
        <w:rPr>
          <w:color w:val="000000"/>
          <w:sz w:val="22"/>
          <w:szCs w:val="22"/>
        </w:rPr>
        <w:t>- objęcie kandydata pieczą zastępczą.</w:t>
      </w:r>
    </w:p>
    <w:p w:rsidR="008945D3" w:rsidRDefault="008945D3" w:rsidP="008945D3">
      <w:pPr>
        <w:spacing w:before="100" w:after="100" w:line="276" w:lineRule="auto"/>
        <w:ind w:left="720"/>
        <w:jc w:val="both"/>
        <w:rPr>
          <w:color w:val="000000"/>
          <w:sz w:val="22"/>
          <w:szCs w:val="22"/>
        </w:rPr>
      </w:pPr>
      <w:r>
        <w:rPr>
          <w:color w:val="000000"/>
          <w:sz w:val="22"/>
          <w:szCs w:val="22"/>
        </w:rPr>
        <w:t>Wyżej wymienione kryteria mają jednakową wartość.</w:t>
      </w:r>
    </w:p>
    <w:p w:rsidR="002010C7" w:rsidRDefault="002010C7" w:rsidP="008945D3">
      <w:pPr>
        <w:spacing w:before="100" w:after="100" w:line="276" w:lineRule="auto"/>
        <w:ind w:left="720"/>
        <w:jc w:val="both"/>
        <w:rPr>
          <w:color w:val="000000"/>
          <w:sz w:val="22"/>
          <w:szCs w:val="22"/>
        </w:rPr>
      </w:pPr>
    </w:p>
    <w:p w:rsidR="008945D3" w:rsidRPr="006C5C9C" w:rsidRDefault="008945D3" w:rsidP="002010C7">
      <w:pPr>
        <w:numPr>
          <w:ilvl w:val="0"/>
          <w:numId w:val="13"/>
        </w:numPr>
        <w:spacing w:before="100" w:after="100" w:line="276" w:lineRule="auto"/>
        <w:jc w:val="both"/>
        <w:rPr>
          <w:color w:val="000000"/>
          <w:sz w:val="22"/>
          <w:szCs w:val="22"/>
        </w:rPr>
      </w:pPr>
      <w:r w:rsidRPr="006C5C9C">
        <w:rPr>
          <w:color w:val="000000"/>
          <w:sz w:val="22"/>
          <w:szCs w:val="22"/>
        </w:rPr>
        <w:t xml:space="preserve">O przyjęciu do oddziału klasy pierwszej ucznia powracającego z zagranicy decyduje Dyrektor szkoły. </w:t>
      </w:r>
    </w:p>
    <w:p w:rsidR="008945D3" w:rsidRPr="00AB580B" w:rsidRDefault="008945D3" w:rsidP="002010C7">
      <w:pPr>
        <w:numPr>
          <w:ilvl w:val="0"/>
          <w:numId w:val="13"/>
        </w:numPr>
        <w:spacing w:before="100" w:after="100" w:line="276" w:lineRule="auto"/>
        <w:jc w:val="both"/>
        <w:rPr>
          <w:sz w:val="22"/>
          <w:szCs w:val="22"/>
        </w:rPr>
      </w:pPr>
      <w:r w:rsidRPr="00AB580B">
        <w:rPr>
          <w:color w:val="000000"/>
          <w:sz w:val="22"/>
          <w:szCs w:val="22"/>
        </w:rPr>
        <w:t xml:space="preserve">Oświadczenia woli (potwierdzenie wyboru szkoły, rezygnacja z ubiegania się o przyjęcie </w:t>
      </w:r>
      <w:r>
        <w:rPr>
          <w:color w:val="000000"/>
          <w:sz w:val="22"/>
          <w:szCs w:val="22"/>
        </w:rPr>
        <w:br/>
      </w:r>
      <w:r w:rsidRPr="00AB580B">
        <w:rPr>
          <w:color w:val="000000"/>
          <w:sz w:val="22"/>
          <w:szCs w:val="22"/>
        </w:rPr>
        <w:t>do szkoły w przypadku odebrania dokumentów) powinny być złożone na piśmie.</w:t>
      </w:r>
    </w:p>
    <w:p w:rsidR="008945D3" w:rsidRPr="0006131E" w:rsidRDefault="008945D3" w:rsidP="002010C7">
      <w:pPr>
        <w:pStyle w:val="Tekstpodstawowywcity3"/>
        <w:numPr>
          <w:ilvl w:val="0"/>
          <w:numId w:val="13"/>
        </w:numPr>
        <w:spacing w:line="276" w:lineRule="auto"/>
        <w:jc w:val="both"/>
        <w:rPr>
          <w:rFonts w:ascii="Times New Roman" w:hAnsi="Times New Roman" w:cs="Times New Roman"/>
          <w:color w:val="000000"/>
          <w:sz w:val="22"/>
          <w:szCs w:val="22"/>
        </w:rPr>
      </w:pPr>
      <w:r w:rsidRPr="0006131E">
        <w:rPr>
          <w:rFonts w:ascii="Times New Roman" w:hAnsi="Times New Roman" w:cs="Times New Roman"/>
          <w:color w:val="auto"/>
          <w:sz w:val="22"/>
          <w:szCs w:val="22"/>
        </w:rPr>
        <w:t xml:space="preserve">Niezłożenie w odpowiednim terminie któregokolwiek z wymaganych dokumentów spowoduje niedopuszczenie kandydata do postępowania rekrutacyjnego, a odnośnie </w:t>
      </w:r>
      <w:r w:rsidRPr="0006131E">
        <w:rPr>
          <w:rFonts w:ascii="Times New Roman" w:hAnsi="Times New Roman" w:cs="Times New Roman"/>
          <w:color w:val="auto"/>
          <w:sz w:val="22"/>
          <w:szCs w:val="22"/>
        </w:rPr>
        <w:br/>
        <w:t>p. IV.3 - nieuwzględnienie tych osiągnięć i uprawnień w procesie rekrutacyjnym</w:t>
      </w:r>
      <w:r>
        <w:rPr>
          <w:rFonts w:ascii="Times New Roman" w:hAnsi="Times New Roman" w:cs="Times New Roman"/>
          <w:color w:val="auto"/>
          <w:sz w:val="22"/>
          <w:szCs w:val="22"/>
        </w:rPr>
        <w:t>.</w:t>
      </w:r>
      <w:r w:rsidRPr="0006131E">
        <w:rPr>
          <w:rFonts w:ascii="Times New Roman" w:hAnsi="Times New Roman" w:cs="Times New Roman"/>
          <w:color w:val="000000"/>
          <w:sz w:val="22"/>
          <w:szCs w:val="22"/>
        </w:rPr>
        <w:t xml:space="preserve"> </w:t>
      </w:r>
    </w:p>
    <w:p w:rsidR="008945D3" w:rsidRDefault="008945D3" w:rsidP="002010C7">
      <w:pPr>
        <w:numPr>
          <w:ilvl w:val="0"/>
          <w:numId w:val="13"/>
        </w:numPr>
        <w:spacing w:before="100" w:after="100" w:line="276" w:lineRule="auto"/>
        <w:jc w:val="both"/>
        <w:rPr>
          <w:sz w:val="22"/>
          <w:szCs w:val="22"/>
        </w:rPr>
      </w:pPr>
      <w:r w:rsidRPr="0006131E">
        <w:rPr>
          <w:color w:val="000000"/>
          <w:sz w:val="22"/>
          <w:szCs w:val="22"/>
        </w:rPr>
        <w:t>Kandydaci w postępowaniu rekrutacyjn</w:t>
      </w:r>
      <w:r>
        <w:rPr>
          <w:color w:val="000000"/>
          <w:sz w:val="22"/>
          <w:szCs w:val="22"/>
        </w:rPr>
        <w:t xml:space="preserve">ym </w:t>
      </w:r>
      <w:r w:rsidRPr="0006131E">
        <w:rPr>
          <w:color w:val="000000"/>
          <w:sz w:val="22"/>
          <w:szCs w:val="22"/>
        </w:rPr>
        <w:t xml:space="preserve">za swoje osiągnięcia otrzymują określoną  liczbę punktów </w:t>
      </w:r>
      <w:r w:rsidRPr="0006131E">
        <w:rPr>
          <w:sz w:val="22"/>
          <w:szCs w:val="22"/>
        </w:rPr>
        <w:t>(max. 200 pkt)</w:t>
      </w:r>
      <w:r w:rsidRPr="00AB580B">
        <w:rPr>
          <w:sz w:val="22"/>
          <w:szCs w:val="22"/>
        </w:rPr>
        <w:t>.</w:t>
      </w:r>
    </w:p>
    <w:p w:rsidR="008945D3" w:rsidRDefault="008945D3" w:rsidP="008945D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U</w:t>
      </w:r>
      <w:r w:rsidRPr="00652E7F">
        <w:rPr>
          <w:rFonts w:ascii="Times New Roman" w:hAnsi="Times New Roman" w:cs="Times New Roman"/>
          <w:sz w:val="22"/>
          <w:szCs w:val="22"/>
        </w:rPr>
        <w:t>stala się następujący sposób przeliczania na punkty ocen z języka polskiego</w:t>
      </w:r>
      <w:r w:rsidR="002010C7">
        <w:rPr>
          <w:rFonts w:ascii="Times New Roman" w:hAnsi="Times New Roman" w:cs="Times New Roman"/>
          <w:sz w:val="22"/>
          <w:szCs w:val="22"/>
        </w:rPr>
        <w:t>, matematyki i dwóch</w:t>
      </w:r>
      <w:r w:rsidRPr="00652E7F">
        <w:rPr>
          <w:rFonts w:ascii="Times New Roman" w:hAnsi="Times New Roman" w:cs="Times New Roman"/>
          <w:sz w:val="22"/>
          <w:szCs w:val="22"/>
        </w:rPr>
        <w:t xml:space="preserve"> wybranych obowiązkowych zajęć edukacyjnych oraz wyników egzaminu przeprowadzanego w</w:t>
      </w:r>
      <w:r w:rsidR="002010C7">
        <w:rPr>
          <w:rFonts w:ascii="Times New Roman" w:hAnsi="Times New Roman" w:cs="Times New Roman"/>
          <w:sz w:val="22"/>
          <w:szCs w:val="22"/>
        </w:rPr>
        <w:t xml:space="preserve"> klasie ósmej szkoły podstawowej</w:t>
      </w:r>
      <w:r w:rsidRPr="00652E7F">
        <w:rPr>
          <w:rFonts w:ascii="Times New Roman" w:hAnsi="Times New Roman" w:cs="Times New Roman"/>
          <w:sz w:val="22"/>
          <w:szCs w:val="22"/>
        </w:rPr>
        <w:t xml:space="preserve">, a także sposób punktowania innych osiągnięć kandydatów: </w:t>
      </w:r>
    </w:p>
    <w:p w:rsidR="008945D3" w:rsidRPr="00652E7F" w:rsidRDefault="008945D3" w:rsidP="008945D3">
      <w:pPr>
        <w:pStyle w:val="Default"/>
        <w:spacing w:line="276" w:lineRule="auto"/>
        <w:ind w:left="720"/>
        <w:jc w:val="both"/>
        <w:rPr>
          <w:rFonts w:ascii="Times New Roman" w:hAnsi="Times New Roman" w:cs="Times New Roman"/>
          <w:sz w:val="22"/>
          <w:szCs w:val="22"/>
        </w:rPr>
      </w:pPr>
    </w:p>
    <w:p w:rsidR="008945D3" w:rsidRDefault="008945D3" w:rsidP="008945D3">
      <w:pPr>
        <w:pStyle w:val="Default"/>
        <w:spacing w:line="276" w:lineRule="auto"/>
        <w:jc w:val="both"/>
        <w:rPr>
          <w:rFonts w:ascii="Times New Roman" w:hAnsi="Times New Roman" w:cs="Times New Roman"/>
          <w:sz w:val="22"/>
          <w:szCs w:val="22"/>
        </w:rPr>
      </w:pPr>
      <w:r w:rsidRPr="00652E7F">
        <w:rPr>
          <w:rFonts w:ascii="Times New Roman" w:hAnsi="Times New Roman" w:cs="Times New Roman"/>
          <w:b/>
          <w:bCs/>
          <w:sz w:val="22"/>
          <w:szCs w:val="22"/>
        </w:rPr>
        <w:t xml:space="preserve">200 punktów </w:t>
      </w:r>
      <w:r w:rsidRPr="00652E7F">
        <w:rPr>
          <w:rFonts w:ascii="Times New Roman" w:hAnsi="Times New Roman" w:cs="Times New Roman"/>
          <w:sz w:val="22"/>
          <w:szCs w:val="22"/>
        </w:rPr>
        <w:t>– maksymalna liczba punktów możliwych do uzyskania w postępowaniu rekrutacyjno - kwalifikacyjnym za oceny z języka polskiego</w:t>
      </w:r>
      <w:r w:rsidR="00430CB7">
        <w:rPr>
          <w:rFonts w:ascii="Times New Roman" w:hAnsi="Times New Roman" w:cs="Times New Roman"/>
          <w:sz w:val="22"/>
          <w:szCs w:val="22"/>
        </w:rPr>
        <w:t>, matematyki i dwóch</w:t>
      </w:r>
      <w:r w:rsidRPr="00652E7F">
        <w:rPr>
          <w:rFonts w:ascii="Times New Roman" w:hAnsi="Times New Roman" w:cs="Times New Roman"/>
          <w:sz w:val="22"/>
          <w:szCs w:val="22"/>
        </w:rPr>
        <w:t xml:space="preserve"> wybranych obowiązkowych zajęć edukacyjnych, a także za wyniki egzaminu przeprowadzanego w ostatnim ro</w:t>
      </w:r>
      <w:r w:rsidR="00430CB7">
        <w:rPr>
          <w:rFonts w:ascii="Times New Roman" w:hAnsi="Times New Roman" w:cs="Times New Roman"/>
          <w:sz w:val="22"/>
          <w:szCs w:val="22"/>
        </w:rPr>
        <w:t xml:space="preserve">ku nauki w szkole podstawowej </w:t>
      </w:r>
      <w:r w:rsidRPr="00652E7F">
        <w:rPr>
          <w:rFonts w:ascii="Times New Roman" w:hAnsi="Times New Roman" w:cs="Times New Roman"/>
          <w:sz w:val="22"/>
          <w:szCs w:val="22"/>
        </w:rPr>
        <w:t xml:space="preserve"> (oraz za inne osiągnięcia kandydatów odnotowane na świadectwie), w tym: </w:t>
      </w:r>
    </w:p>
    <w:p w:rsidR="008945D3" w:rsidRPr="00652E7F" w:rsidRDefault="008945D3" w:rsidP="008945D3">
      <w:pPr>
        <w:pStyle w:val="Default"/>
        <w:spacing w:line="276" w:lineRule="auto"/>
        <w:ind w:left="720"/>
        <w:jc w:val="both"/>
        <w:rPr>
          <w:rFonts w:ascii="Times New Roman" w:hAnsi="Times New Roman" w:cs="Times New Roman"/>
          <w:sz w:val="22"/>
          <w:szCs w:val="22"/>
        </w:rPr>
      </w:pPr>
    </w:p>
    <w:p w:rsidR="008945D3" w:rsidRPr="00652E7F" w:rsidRDefault="008945D3" w:rsidP="008945D3">
      <w:pPr>
        <w:pStyle w:val="Default"/>
        <w:spacing w:line="276" w:lineRule="auto"/>
        <w:jc w:val="both"/>
        <w:rPr>
          <w:rFonts w:ascii="Times New Roman" w:hAnsi="Times New Roman" w:cs="Times New Roman"/>
          <w:sz w:val="22"/>
          <w:szCs w:val="22"/>
        </w:rPr>
      </w:pPr>
      <w:r w:rsidRPr="00652E7F">
        <w:rPr>
          <w:rFonts w:ascii="Times New Roman" w:hAnsi="Times New Roman" w:cs="Times New Roman"/>
          <w:sz w:val="22"/>
          <w:szCs w:val="22"/>
        </w:rPr>
        <w:t xml:space="preserve">a) </w:t>
      </w:r>
      <w:r w:rsidRPr="00652E7F">
        <w:rPr>
          <w:rFonts w:ascii="Times New Roman" w:hAnsi="Times New Roman" w:cs="Times New Roman"/>
          <w:b/>
          <w:bCs/>
          <w:sz w:val="22"/>
          <w:szCs w:val="22"/>
        </w:rPr>
        <w:t xml:space="preserve">100 punktów </w:t>
      </w:r>
      <w:r w:rsidRPr="00652E7F">
        <w:rPr>
          <w:rFonts w:ascii="Times New Roman" w:hAnsi="Times New Roman" w:cs="Times New Roman"/>
          <w:sz w:val="22"/>
          <w:szCs w:val="22"/>
        </w:rPr>
        <w:t xml:space="preserve">– liczba punktów możliwych do uzyskania za oceny na </w:t>
      </w:r>
      <w:r w:rsidR="002010C7">
        <w:rPr>
          <w:rFonts w:ascii="Times New Roman" w:hAnsi="Times New Roman" w:cs="Times New Roman"/>
          <w:sz w:val="22"/>
          <w:szCs w:val="22"/>
        </w:rPr>
        <w:t>świadectwie ukończenia szkoły podstawowej</w:t>
      </w:r>
      <w:r w:rsidRPr="00652E7F">
        <w:rPr>
          <w:rFonts w:ascii="Times New Roman" w:hAnsi="Times New Roman" w:cs="Times New Roman"/>
          <w:sz w:val="22"/>
          <w:szCs w:val="22"/>
        </w:rPr>
        <w:t xml:space="preserve"> z języka polskiego</w:t>
      </w:r>
      <w:r w:rsidR="002010C7">
        <w:rPr>
          <w:rFonts w:ascii="Times New Roman" w:hAnsi="Times New Roman" w:cs="Times New Roman"/>
          <w:sz w:val="22"/>
          <w:szCs w:val="22"/>
        </w:rPr>
        <w:t>, matematyki  i dwóch</w:t>
      </w:r>
      <w:r w:rsidRPr="00652E7F">
        <w:rPr>
          <w:rFonts w:ascii="Times New Roman" w:hAnsi="Times New Roman" w:cs="Times New Roman"/>
          <w:sz w:val="22"/>
          <w:szCs w:val="22"/>
        </w:rPr>
        <w:t xml:space="preserve"> obowiązkowych zajęć edukacyjnych wskazanych w statucie szkoły oraz za inne osiągnięcia ucznia odnotowane na </w:t>
      </w:r>
      <w:r w:rsidR="002010C7">
        <w:rPr>
          <w:rFonts w:ascii="Times New Roman" w:hAnsi="Times New Roman" w:cs="Times New Roman"/>
          <w:sz w:val="22"/>
          <w:szCs w:val="22"/>
        </w:rPr>
        <w:t>świadectwie ukończenia szkoły podstawowej</w:t>
      </w:r>
      <w:r w:rsidRPr="00652E7F">
        <w:rPr>
          <w:rFonts w:ascii="Times New Roman" w:hAnsi="Times New Roman" w:cs="Times New Roman"/>
          <w:sz w:val="22"/>
          <w:szCs w:val="22"/>
        </w:rPr>
        <w:t xml:space="preserve">: </w:t>
      </w:r>
    </w:p>
    <w:p w:rsidR="008945D3" w:rsidRPr="00652E7F" w:rsidRDefault="008945D3" w:rsidP="008945D3">
      <w:pPr>
        <w:pStyle w:val="Default"/>
        <w:spacing w:line="276" w:lineRule="auto"/>
        <w:ind w:left="720"/>
        <w:jc w:val="both"/>
        <w:rPr>
          <w:rFonts w:ascii="Times New Roman" w:hAnsi="Times New Roman" w:cs="Times New Roman"/>
          <w:sz w:val="22"/>
          <w:szCs w:val="22"/>
        </w:rPr>
      </w:pPr>
    </w:p>
    <w:p w:rsidR="008945D3" w:rsidRPr="00652E7F" w:rsidRDefault="008945D3" w:rsidP="0066719B">
      <w:pPr>
        <w:pStyle w:val="Default"/>
        <w:spacing w:line="276" w:lineRule="auto"/>
        <w:jc w:val="both"/>
        <w:rPr>
          <w:rFonts w:ascii="Times New Roman" w:hAnsi="Times New Roman" w:cs="Times New Roman"/>
          <w:sz w:val="22"/>
          <w:szCs w:val="22"/>
        </w:rPr>
      </w:pPr>
      <w:r w:rsidRPr="00652E7F">
        <w:rPr>
          <w:rFonts w:ascii="Times New Roman" w:hAnsi="Times New Roman" w:cs="Times New Roman"/>
          <w:sz w:val="22"/>
          <w:szCs w:val="22"/>
        </w:rPr>
        <w:t>– sposób przeliczania na punkty st</w:t>
      </w:r>
      <w:r w:rsidR="002010C7">
        <w:rPr>
          <w:rFonts w:ascii="Times New Roman" w:hAnsi="Times New Roman" w:cs="Times New Roman"/>
          <w:sz w:val="22"/>
          <w:szCs w:val="22"/>
        </w:rPr>
        <w:t>opni z języka polskiego, matematyki i dwóch</w:t>
      </w:r>
      <w:r w:rsidRPr="00652E7F">
        <w:rPr>
          <w:rFonts w:ascii="Times New Roman" w:hAnsi="Times New Roman" w:cs="Times New Roman"/>
          <w:sz w:val="22"/>
          <w:szCs w:val="22"/>
        </w:rPr>
        <w:t xml:space="preserve"> obowiązkowych zajęć edukacyjnych wskazanych w statucie szkoły: </w:t>
      </w:r>
    </w:p>
    <w:p w:rsidR="008945D3" w:rsidRPr="00652E7F" w:rsidRDefault="008945D3" w:rsidP="008945D3">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- 18</w:t>
      </w:r>
      <w:r w:rsidRPr="00652E7F">
        <w:rPr>
          <w:rFonts w:ascii="Times New Roman" w:hAnsi="Times New Roman" w:cs="Times New Roman"/>
          <w:sz w:val="22"/>
          <w:szCs w:val="22"/>
        </w:rPr>
        <w:t xml:space="preserve"> punktów – stopień celujący </w:t>
      </w:r>
    </w:p>
    <w:p w:rsidR="008945D3" w:rsidRPr="00652E7F" w:rsidRDefault="008945D3" w:rsidP="008945D3">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- 17</w:t>
      </w:r>
      <w:r w:rsidRPr="00652E7F">
        <w:rPr>
          <w:rFonts w:ascii="Times New Roman" w:hAnsi="Times New Roman" w:cs="Times New Roman"/>
          <w:sz w:val="22"/>
          <w:szCs w:val="22"/>
        </w:rPr>
        <w:t xml:space="preserve"> punktów – stopień bardzo dobry </w:t>
      </w:r>
    </w:p>
    <w:p w:rsidR="008945D3" w:rsidRPr="00652E7F" w:rsidRDefault="008945D3" w:rsidP="008945D3">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- 14</w:t>
      </w:r>
      <w:r w:rsidRPr="00652E7F">
        <w:rPr>
          <w:rFonts w:ascii="Times New Roman" w:hAnsi="Times New Roman" w:cs="Times New Roman"/>
          <w:sz w:val="22"/>
          <w:szCs w:val="22"/>
        </w:rPr>
        <w:t xml:space="preserve"> punktów – stopień dobry </w:t>
      </w:r>
    </w:p>
    <w:p w:rsidR="008945D3" w:rsidRPr="00652E7F" w:rsidRDefault="008945D3" w:rsidP="008945D3">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lastRenderedPageBreak/>
        <w:t>- 8</w:t>
      </w:r>
      <w:r w:rsidRPr="00652E7F">
        <w:rPr>
          <w:rFonts w:ascii="Times New Roman" w:hAnsi="Times New Roman" w:cs="Times New Roman"/>
          <w:sz w:val="22"/>
          <w:szCs w:val="22"/>
        </w:rPr>
        <w:t xml:space="preserve"> punktów – stopień dostateczny </w:t>
      </w:r>
    </w:p>
    <w:p w:rsidR="008945D3" w:rsidRDefault="008945D3" w:rsidP="008945D3">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- 2</w:t>
      </w:r>
      <w:r w:rsidRPr="00652E7F">
        <w:rPr>
          <w:rFonts w:ascii="Times New Roman" w:hAnsi="Times New Roman" w:cs="Times New Roman"/>
          <w:sz w:val="22"/>
          <w:szCs w:val="22"/>
        </w:rPr>
        <w:t xml:space="preserve"> punkty – stopień dopuszczający </w:t>
      </w:r>
    </w:p>
    <w:p w:rsidR="008945D3" w:rsidRDefault="008945D3" w:rsidP="008945D3">
      <w:pPr>
        <w:pStyle w:val="Default"/>
        <w:spacing w:line="276" w:lineRule="auto"/>
        <w:ind w:left="720"/>
        <w:jc w:val="both"/>
        <w:rPr>
          <w:rFonts w:ascii="Times New Roman" w:hAnsi="Times New Roman" w:cs="Times New Roman"/>
          <w:sz w:val="22"/>
          <w:szCs w:val="22"/>
        </w:rPr>
      </w:pPr>
    </w:p>
    <w:p w:rsidR="008945D3" w:rsidRDefault="008945D3" w:rsidP="008945D3">
      <w:pPr>
        <w:spacing w:before="100" w:after="240" w:line="276" w:lineRule="auto"/>
        <w:ind w:left="426" w:hanging="426"/>
        <w:jc w:val="both"/>
        <w:rPr>
          <w:sz w:val="22"/>
          <w:szCs w:val="22"/>
        </w:rPr>
      </w:pPr>
    </w:p>
    <w:p w:rsidR="008945D3" w:rsidRPr="00836DA1" w:rsidRDefault="008945D3" w:rsidP="008945D3">
      <w:pPr>
        <w:spacing w:before="100" w:after="240" w:line="276" w:lineRule="auto"/>
        <w:ind w:left="426" w:hanging="426"/>
        <w:jc w:val="both"/>
        <w:rPr>
          <w:sz w:val="22"/>
          <w:szCs w:val="22"/>
        </w:rPr>
      </w:pPr>
      <w:r w:rsidRPr="00836DA1">
        <w:rPr>
          <w:sz w:val="22"/>
          <w:szCs w:val="22"/>
        </w:rPr>
        <w:t>Przez określenie "</w:t>
      </w:r>
      <w:r w:rsidR="002010C7">
        <w:rPr>
          <w:b/>
          <w:bCs/>
          <w:sz w:val="22"/>
          <w:szCs w:val="22"/>
        </w:rPr>
        <w:t>dwa</w:t>
      </w:r>
      <w:r>
        <w:rPr>
          <w:sz w:val="22"/>
          <w:szCs w:val="22"/>
        </w:rPr>
        <w:t xml:space="preserve"> </w:t>
      </w:r>
      <w:r w:rsidRPr="00836DA1">
        <w:rPr>
          <w:b/>
          <w:bCs/>
          <w:sz w:val="22"/>
          <w:szCs w:val="22"/>
        </w:rPr>
        <w:t>obowiązkowe zajęcia edukacyjne wskazane w statucie szkoły</w:t>
      </w:r>
      <w:r w:rsidRPr="00836DA1">
        <w:rPr>
          <w:sz w:val="22"/>
          <w:szCs w:val="22"/>
        </w:rPr>
        <w:t>" rozumie się:</w:t>
      </w:r>
    </w:p>
    <w:tbl>
      <w:tblPr>
        <w:tblStyle w:val="Jasnalistaakcent5"/>
        <w:tblW w:w="0" w:type="auto"/>
        <w:tblLayout w:type="fixed"/>
        <w:tblLook w:val="0000" w:firstRow="0" w:lastRow="0" w:firstColumn="0" w:lastColumn="0" w:noHBand="0" w:noVBand="0"/>
      </w:tblPr>
      <w:tblGrid>
        <w:gridCol w:w="817"/>
        <w:gridCol w:w="1418"/>
        <w:gridCol w:w="2976"/>
        <w:gridCol w:w="3969"/>
      </w:tblGrid>
      <w:tr w:rsidR="008945D3" w:rsidRPr="00836DA1" w:rsidTr="008945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vAlign w:val="center"/>
          </w:tcPr>
          <w:p w:rsidR="008945D3" w:rsidRPr="00836DA1" w:rsidRDefault="008945D3" w:rsidP="008945D3">
            <w:pPr>
              <w:spacing w:line="276" w:lineRule="auto"/>
              <w:jc w:val="center"/>
              <w:rPr>
                <w:sz w:val="20"/>
                <w:szCs w:val="20"/>
              </w:rPr>
            </w:pPr>
            <w:r w:rsidRPr="00836DA1">
              <w:rPr>
                <w:sz w:val="20"/>
                <w:szCs w:val="20"/>
              </w:rPr>
              <w:t>Szkoła</w:t>
            </w:r>
          </w:p>
        </w:tc>
        <w:tc>
          <w:tcPr>
            <w:tcW w:w="1418" w:type="dxa"/>
            <w:vAlign w:val="center"/>
          </w:tcPr>
          <w:p w:rsidR="008945D3" w:rsidRPr="00836DA1" w:rsidRDefault="008945D3" w:rsidP="008945D3">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836DA1">
              <w:rPr>
                <w:sz w:val="20"/>
                <w:szCs w:val="20"/>
              </w:rPr>
              <w:t>Oddział</w:t>
            </w:r>
          </w:p>
        </w:tc>
        <w:tc>
          <w:tcPr>
            <w:cnfStyle w:val="000010000000" w:firstRow="0" w:lastRow="0" w:firstColumn="0" w:lastColumn="0" w:oddVBand="1" w:evenVBand="0" w:oddHBand="0" w:evenHBand="0" w:firstRowFirstColumn="0" w:firstRowLastColumn="0" w:lastRowFirstColumn="0" w:lastRowLastColumn="0"/>
            <w:tcW w:w="2976" w:type="dxa"/>
            <w:vAlign w:val="center"/>
          </w:tcPr>
          <w:p w:rsidR="008945D3" w:rsidRPr="00836DA1" w:rsidRDefault="008945D3" w:rsidP="008945D3">
            <w:pPr>
              <w:spacing w:line="276" w:lineRule="auto"/>
              <w:jc w:val="center"/>
              <w:rPr>
                <w:sz w:val="20"/>
                <w:szCs w:val="20"/>
              </w:rPr>
            </w:pPr>
            <w:r w:rsidRPr="00836DA1">
              <w:rPr>
                <w:sz w:val="20"/>
                <w:szCs w:val="20"/>
              </w:rPr>
              <w:t>Profil/zawód:</w:t>
            </w:r>
          </w:p>
        </w:tc>
        <w:tc>
          <w:tcPr>
            <w:tcW w:w="3969" w:type="dxa"/>
            <w:vAlign w:val="center"/>
          </w:tcPr>
          <w:p w:rsidR="008945D3" w:rsidRPr="005D41D0" w:rsidRDefault="008945D3" w:rsidP="008945D3">
            <w:pPr>
              <w:spacing w:line="276"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5D41D0">
              <w:rPr>
                <w:sz w:val="16"/>
                <w:szCs w:val="16"/>
              </w:rPr>
              <w:t xml:space="preserve">Przedmioty na </w:t>
            </w:r>
            <w:r w:rsidR="007E2BB3">
              <w:rPr>
                <w:sz w:val="16"/>
                <w:szCs w:val="16"/>
              </w:rPr>
              <w:t>świadectwie ukończenia szkoły podstawowej</w:t>
            </w:r>
            <w:r w:rsidRPr="005D41D0">
              <w:rPr>
                <w:sz w:val="16"/>
                <w:szCs w:val="16"/>
              </w:rPr>
              <w:t>, które są punktowane zgodnie z zasadą określoną w p.9</w:t>
            </w:r>
          </w:p>
        </w:tc>
      </w:tr>
      <w:tr w:rsidR="008945D3" w:rsidRPr="00836DA1" w:rsidTr="008945D3">
        <w:tc>
          <w:tcPr>
            <w:cnfStyle w:val="000010000000" w:firstRow="0" w:lastRow="0" w:firstColumn="0" w:lastColumn="0" w:oddVBand="1" w:evenVBand="0" w:oddHBand="0" w:evenHBand="0" w:firstRowFirstColumn="0" w:firstRowLastColumn="0" w:lastRowFirstColumn="0" w:lastRowLastColumn="0"/>
            <w:tcW w:w="817" w:type="dxa"/>
          </w:tcPr>
          <w:p w:rsidR="008945D3" w:rsidRPr="00836DA1" w:rsidRDefault="008945D3" w:rsidP="008945D3">
            <w:pPr>
              <w:spacing w:line="276" w:lineRule="auto"/>
              <w:rPr>
                <w:sz w:val="20"/>
                <w:szCs w:val="20"/>
              </w:rPr>
            </w:pPr>
            <w:r w:rsidRPr="00836DA1">
              <w:rPr>
                <w:sz w:val="20"/>
                <w:szCs w:val="20"/>
              </w:rPr>
              <w:t>TE</w:t>
            </w:r>
          </w:p>
        </w:tc>
        <w:tc>
          <w:tcPr>
            <w:tcW w:w="1418" w:type="dxa"/>
          </w:tcPr>
          <w:p w:rsidR="008945D3" w:rsidRPr="00836DA1" w:rsidRDefault="008945D3" w:rsidP="008945D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IA</w:t>
            </w:r>
          </w:p>
        </w:tc>
        <w:tc>
          <w:tcPr>
            <w:cnfStyle w:val="000010000000" w:firstRow="0" w:lastRow="0" w:firstColumn="0" w:lastColumn="0" w:oddVBand="1" w:evenVBand="0" w:oddHBand="0" w:evenHBand="0" w:firstRowFirstColumn="0" w:firstRowLastColumn="0" w:lastRowFirstColumn="0" w:lastRowLastColumn="0"/>
            <w:tcW w:w="2976" w:type="dxa"/>
          </w:tcPr>
          <w:p w:rsidR="008945D3" w:rsidRPr="00836DA1" w:rsidRDefault="008945D3" w:rsidP="008945D3">
            <w:pPr>
              <w:spacing w:line="276" w:lineRule="auto"/>
              <w:rPr>
                <w:sz w:val="20"/>
                <w:szCs w:val="20"/>
              </w:rPr>
            </w:pPr>
            <w:r w:rsidRPr="00836DA1">
              <w:rPr>
                <w:sz w:val="20"/>
                <w:szCs w:val="20"/>
              </w:rPr>
              <w:t>Technik elektronik</w:t>
            </w:r>
          </w:p>
        </w:tc>
        <w:tc>
          <w:tcPr>
            <w:tcW w:w="3969" w:type="dxa"/>
          </w:tcPr>
          <w:p w:rsidR="008945D3" w:rsidRPr="00836DA1" w:rsidRDefault="008945D3" w:rsidP="008945D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36DA1">
              <w:rPr>
                <w:sz w:val="20"/>
                <w:szCs w:val="20"/>
              </w:rPr>
              <w:t xml:space="preserve">informatyka, fizyka </w:t>
            </w:r>
          </w:p>
        </w:tc>
      </w:tr>
      <w:tr w:rsidR="008945D3" w:rsidRPr="00836DA1" w:rsidTr="008945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tcPr>
          <w:p w:rsidR="008945D3" w:rsidRPr="00836DA1" w:rsidRDefault="008945D3" w:rsidP="008945D3">
            <w:pPr>
              <w:spacing w:line="276" w:lineRule="auto"/>
              <w:rPr>
                <w:sz w:val="20"/>
                <w:szCs w:val="20"/>
                <w:lang w:val="de-DE"/>
              </w:rPr>
            </w:pPr>
            <w:r w:rsidRPr="00836DA1">
              <w:rPr>
                <w:sz w:val="20"/>
                <w:szCs w:val="20"/>
                <w:lang w:val="de-DE"/>
              </w:rPr>
              <w:t>TE</w:t>
            </w:r>
          </w:p>
        </w:tc>
        <w:tc>
          <w:tcPr>
            <w:tcW w:w="1418" w:type="dxa"/>
          </w:tcPr>
          <w:p w:rsidR="008945D3" w:rsidRPr="00836DA1" w:rsidRDefault="008945D3" w:rsidP="008945D3">
            <w:pPr>
              <w:spacing w:line="276" w:lineRule="auto"/>
              <w:cnfStyle w:val="000000100000" w:firstRow="0" w:lastRow="0" w:firstColumn="0" w:lastColumn="0" w:oddVBand="0" w:evenVBand="0" w:oddHBand="1" w:evenHBand="0" w:firstRowFirstColumn="0" w:firstRowLastColumn="0" w:lastRowFirstColumn="0" w:lastRowLastColumn="0"/>
              <w:rPr>
                <w:sz w:val="20"/>
                <w:szCs w:val="20"/>
                <w:lang w:val="de-DE"/>
              </w:rPr>
            </w:pPr>
            <w:r>
              <w:rPr>
                <w:sz w:val="20"/>
                <w:szCs w:val="20"/>
                <w:lang w:val="de-DE"/>
              </w:rPr>
              <w:t>IC,ID, IE</w:t>
            </w: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2976" w:type="dxa"/>
          </w:tcPr>
          <w:p w:rsidR="008945D3" w:rsidRPr="00836DA1" w:rsidRDefault="008945D3" w:rsidP="008945D3">
            <w:pPr>
              <w:spacing w:line="276" w:lineRule="auto"/>
              <w:rPr>
                <w:sz w:val="20"/>
                <w:szCs w:val="20"/>
                <w:lang w:val="de-DE"/>
              </w:rPr>
            </w:pPr>
            <w:r w:rsidRPr="00836DA1">
              <w:rPr>
                <w:sz w:val="20"/>
                <w:szCs w:val="20"/>
                <w:lang w:val="de-DE"/>
              </w:rPr>
              <w:t>Technik informatyk</w:t>
            </w:r>
          </w:p>
        </w:tc>
        <w:tc>
          <w:tcPr>
            <w:tcW w:w="3969" w:type="dxa"/>
          </w:tcPr>
          <w:p w:rsidR="008945D3" w:rsidRPr="00836DA1" w:rsidRDefault="008945D3" w:rsidP="008945D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836DA1">
              <w:rPr>
                <w:sz w:val="20"/>
                <w:szCs w:val="20"/>
              </w:rPr>
              <w:t xml:space="preserve">informatyka, fizyka </w:t>
            </w:r>
          </w:p>
        </w:tc>
      </w:tr>
      <w:tr w:rsidR="008945D3" w:rsidRPr="00836DA1" w:rsidTr="008945D3">
        <w:tc>
          <w:tcPr>
            <w:cnfStyle w:val="000010000000" w:firstRow="0" w:lastRow="0" w:firstColumn="0" w:lastColumn="0" w:oddVBand="1" w:evenVBand="0" w:oddHBand="0" w:evenHBand="0" w:firstRowFirstColumn="0" w:firstRowLastColumn="0" w:lastRowFirstColumn="0" w:lastRowLastColumn="0"/>
            <w:tcW w:w="817" w:type="dxa"/>
          </w:tcPr>
          <w:p w:rsidR="008945D3" w:rsidRPr="00836DA1" w:rsidRDefault="008945D3" w:rsidP="008945D3">
            <w:pPr>
              <w:spacing w:line="276" w:lineRule="auto"/>
              <w:rPr>
                <w:sz w:val="20"/>
                <w:szCs w:val="20"/>
              </w:rPr>
            </w:pPr>
            <w:r w:rsidRPr="00836DA1">
              <w:rPr>
                <w:sz w:val="20"/>
                <w:szCs w:val="20"/>
              </w:rPr>
              <w:t>TE</w:t>
            </w:r>
          </w:p>
        </w:tc>
        <w:tc>
          <w:tcPr>
            <w:tcW w:w="1418" w:type="dxa"/>
          </w:tcPr>
          <w:p w:rsidR="008945D3" w:rsidRPr="00836DA1" w:rsidRDefault="008945D3" w:rsidP="008945D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36DA1">
              <w:rPr>
                <w:sz w:val="20"/>
                <w:szCs w:val="20"/>
              </w:rPr>
              <w:t>I</w:t>
            </w:r>
            <w:r>
              <w:rPr>
                <w:sz w:val="20"/>
                <w:szCs w:val="20"/>
              </w:rPr>
              <w:t>H</w:t>
            </w:r>
          </w:p>
        </w:tc>
        <w:tc>
          <w:tcPr>
            <w:cnfStyle w:val="000010000000" w:firstRow="0" w:lastRow="0" w:firstColumn="0" w:lastColumn="0" w:oddVBand="1" w:evenVBand="0" w:oddHBand="0" w:evenHBand="0" w:firstRowFirstColumn="0" w:firstRowLastColumn="0" w:lastRowFirstColumn="0" w:lastRowLastColumn="0"/>
            <w:tcW w:w="2976" w:type="dxa"/>
          </w:tcPr>
          <w:p w:rsidR="008945D3" w:rsidRPr="00836DA1" w:rsidRDefault="008945D3" w:rsidP="008945D3">
            <w:pPr>
              <w:spacing w:line="276" w:lineRule="auto"/>
              <w:rPr>
                <w:sz w:val="20"/>
                <w:szCs w:val="20"/>
              </w:rPr>
            </w:pPr>
            <w:r w:rsidRPr="00836DA1">
              <w:rPr>
                <w:sz w:val="20"/>
                <w:szCs w:val="20"/>
              </w:rPr>
              <w:t>Techni</w:t>
            </w:r>
            <w:r>
              <w:rPr>
                <w:sz w:val="20"/>
                <w:szCs w:val="20"/>
              </w:rPr>
              <w:t>k elektryk</w:t>
            </w:r>
          </w:p>
        </w:tc>
        <w:tc>
          <w:tcPr>
            <w:tcW w:w="3969" w:type="dxa"/>
          </w:tcPr>
          <w:p w:rsidR="008945D3" w:rsidRPr="00836DA1" w:rsidRDefault="008945D3" w:rsidP="008945D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36DA1">
              <w:rPr>
                <w:sz w:val="20"/>
                <w:szCs w:val="20"/>
              </w:rPr>
              <w:t xml:space="preserve">informatyka, fizyka </w:t>
            </w:r>
          </w:p>
        </w:tc>
      </w:tr>
      <w:tr w:rsidR="008945D3" w:rsidRPr="00836DA1" w:rsidTr="008945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tcPr>
          <w:p w:rsidR="008945D3" w:rsidRPr="00836DA1" w:rsidRDefault="008945D3" w:rsidP="008945D3">
            <w:pPr>
              <w:spacing w:line="276" w:lineRule="auto"/>
              <w:rPr>
                <w:sz w:val="20"/>
                <w:szCs w:val="20"/>
              </w:rPr>
            </w:pPr>
            <w:r w:rsidRPr="00836DA1">
              <w:rPr>
                <w:sz w:val="20"/>
                <w:szCs w:val="20"/>
              </w:rPr>
              <w:t>TE</w:t>
            </w:r>
          </w:p>
        </w:tc>
        <w:tc>
          <w:tcPr>
            <w:tcW w:w="1418" w:type="dxa"/>
          </w:tcPr>
          <w:p w:rsidR="008945D3" w:rsidRPr="00836DA1" w:rsidRDefault="008945D3" w:rsidP="008945D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836DA1">
              <w:rPr>
                <w:sz w:val="20"/>
                <w:szCs w:val="20"/>
              </w:rPr>
              <w:t>I</w:t>
            </w:r>
            <w:r>
              <w:rPr>
                <w:sz w:val="20"/>
                <w:szCs w:val="20"/>
              </w:rPr>
              <w:t>I</w:t>
            </w:r>
          </w:p>
        </w:tc>
        <w:tc>
          <w:tcPr>
            <w:cnfStyle w:val="000010000000" w:firstRow="0" w:lastRow="0" w:firstColumn="0" w:lastColumn="0" w:oddVBand="1" w:evenVBand="0" w:oddHBand="0" w:evenHBand="0" w:firstRowFirstColumn="0" w:firstRowLastColumn="0" w:lastRowFirstColumn="0" w:lastRowLastColumn="0"/>
            <w:tcW w:w="2976" w:type="dxa"/>
          </w:tcPr>
          <w:p w:rsidR="008945D3" w:rsidRPr="00836DA1" w:rsidRDefault="008945D3" w:rsidP="008945D3">
            <w:pPr>
              <w:spacing w:line="276" w:lineRule="auto"/>
              <w:rPr>
                <w:sz w:val="20"/>
                <w:szCs w:val="20"/>
              </w:rPr>
            </w:pPr>
            <w:r w:rsidRPr="00836DA1">
              <w:rPr>
                <w:sz w:val="20"/>
                <w:szCs w:val="20"/>
              </w:rPr>
              <w:t xml:space="preserve">Technik </w:t>
            </w:r>
            <w:r>
              <w:rPr>
                <w:sz w:val="20"/>
                <w:szCs w:val="20"/>
              </w:rPr>
              <w:t>teleinformatyk</w:t>
            </w:r>
          </w:p>
        </w:tc>
        <w:tc>
          <w:tcPr>
            <w:tcW w:w="3969" w:type="dxa"/>
          </w:tcPr>
          <w:p w:rsidR="008945D3" w:rsidRPr="00836DA1" w:rsidRDefault="008945D3" w:rsidP="008945D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836DA1">
              <w:rPr>
                <w:sz w:val="20"/>
                <w:szCs w:val="20"/>
              </w:rPr>
              <w:t>informatyka, f</w:t>
            </w:r>
            <w:r>
              <w:rPr>
                <w:sz w:val="20"/>
                <w:szCs w:val="20"/>
              </w:rPr>
              <w:t>izyka</w:t>
            </w:r>
          </w:p>
        </w:tc>
      </w:tr>
      <w:tr w:rsidR="008945D3" w:rsidRPr="00836DA1" w:rsidTr="008945D3">
        <w:tc>
          <w:tcPr>
            <w:cnfStyle w:val="000010000000" w:firstRow="0" w:lastRow="0" w:firstColumn="0" w:lastColumn="0" w:oddVBand="1" w:evenVBand="0" w:oddHBand="0" w:evenHBand="0" w:firstRowFirstColumn="0" w:firstRowLastColumn="0" w:lastRowFirstColumn="0" w:lastRowLastColumn="0"/>
            <w:tcW w:w="817" w:type="dxa"/>
          </w:tcPr>
          <w:p w:rsidR="008945D3" w:rsidRPr="00836DA1" w:rsidRDefault="008945D3" w:rsidP="008945D3">
            <w:pPr>
              <w:spacing w:line="276" w:lineRule="auto"/>
              <w:rPr>
                <w:sz w:val="20"/>
                <w:szCs w:val="20"/>
              </w:rPr>
            </w:pPr>
            <w:r w:rsidRPr="00836DA1">
              <w:rPr>
                <w:sz w:val="20"/>
                <w:szCs w:val="20"/>
              </w:rPr>
              <w:t>TE</w:t>
            </w:r>
          </w:p>
        </w:tc>
        <w:tc>
          <w:tcPr>
            <w:tcW w:w="1418" w:type="dxa"/>
          </w:tcPr>
          <w:p w:rsidR="008945D3" w:rsidRPr="00836DA1" w:rsidRDefault="008945D3" w:rsidP="008945D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36DA1">
              <w:rPr>
                <w:sz w:val="20"/>
                <w:szCs w:val="20"/>
              </w:rPr>
              <w:t>I</w:t>
            </w:r>
            <w:r>
              <w:rPr>
                <w:sz w:val="20"/>
                <w:szCs w:val="20"/>
              </w:rPr>
              <w:t>J</w:t>
            </w:r>
          </w:p>
        </w:tc>
        <w:tc>
          <w:tcPr>
            <w:cnfStyle w:val="000010000000" w:firstRow="0" w:lastRow="0" w:firstColumn="0" w:lastColumn="0" w:oddVBand="1" w:evenVBand="0" w:oddHBand="0" w:evenHBand="0" w:firstRowFirstColumn="0" w:firstRowLastColumn="0" w:lastRowFirstColumn="0" w:lastRowLastColumn="0"/>
            <w:tcW w:w="2976" w:type="dxa"/>
          </w:tcPr>
          <w:p w:rsidR="008945D3" w:rsidRPr="00836DA1" w:rsidRDefault="008945D3" w:rsidP="008945D3">
            <w:pPr>
              <w:spacing w:line="276" w:lineRule="auto"/>
              <w:rPr>
                <w:sz w:val="20"/>
                <w:szCs w:val="20"/>
              </w:rPr>
            </w:pPr>
            <w:r w:rsidRPr="00836DA1">
              <w:rPr>
                <w:sz w:val="20"/>
                <w:szCs w:val="20"/>
              </w:rPr>
              <w:t xml:space="preserve">Technik </w:t>
            </w:r>
            <w:r>
              <w:rPr>
                <w:sz w:val="20"/>
                <w:szCs w:val="20"/>
              </w:rPr>
              <w:t>urządzeń dźwigowych</w:t>
            </w:r>
            <w:r w:rsidRPr="00836DA1">
              <w:rPr>
                <w:sz w:val="20"/>
                <w:szCs w:val="20"/>
              </w:rPr>
              <w:t xml:space="preserve"> </w:t>
            </w:r>
          </w:p>
        </w:tc>
        <w:tc>
          <w:tcPr>
            <w:tcW w:w="3969" w:type="dxa"/>
          </w:tcPr>
          <w:p w:rsidR="008945D3" w:rsidRPr="00836DA1" w:rsidRDefault="008945D3" w:rsidP="008945D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836DA1">
              <w:rPr>
                <w:sz w:val="20"/>
                <w:szCs w:val="20"/>
              </w:rPr>
              <w:t xml:space="preserve">informatyka, fizyka </w:t>
            </w:r>
          </w:p>
        </w:tc>
      </w:tr>
    </w:tbl>
    <w:p w:rsidR="008945D3" w:rsidRPr="00836DA1" w:rsidRDefault="008945D3" w:rsidP="008945D3">
      <w:pPr>
        <w:pStyle w:val="Default"/>
        <w:spacing w:line="276" w:lineRule="auto"/>
        <w:ind w:left="720"/>
        <w:jc w:val="both"/>
        <w:rPr>
          <w:rFonts w:ascii="Times New Roman" w:hAnsi="Times New Roman" w:cs="Times New Roman"/>
          <w:color w:val="auto"/>
          <w:sz w:val="22"/>
          <w:szCs w:val="22"/>
        </w:rPr>
      </w:pPr>
    </w:p>
    <w:p w:rsidR="008945D3" w:rsidRDefault="008945D3" w:rsidP="008945D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S</w:t>
      </w:r>
      <w:r w:rsidRPr="00652E7F">
        <w:rPr>
          <w:rFonts w:ascii="Times New Roman" w:hAnsi="Times New Roman" w:cs="Times New Roman"/>
          <w:sz w:val="22"/>
          <w:szCs w:val="22"/>
        </w:rPr>
        <w:t>posób przeliczania na punkty osiągnięć ucznia wymienionych na św</w:t>
      </w:r>
      <w:r w:rsidR="002010C7">
        <w:rPr>
          <w:rFonts w:ascii="Times New Roman" w:hAnsi="Times New Roman" w:cs="Times New Roman"/>
          <w:sz w:val="22"/>
          <w:szCs w:val="22"/>
        </w:rPr>
        <w:t>iadectwie ukończenia szkoły podstawowej</w:t>
      </w:r>
      <w:r w:rsidRPr="00652E7F">
        <w:rPr>
          <w:rFonts w:ascii="Times New Roman" w:hAnsi="Times New Roman" w:cs="Times New Roman"/>
          <w:sz w:val="22"/>
          <w:szCs w:val="22"/>
        </w:rPr>
        <w:t xml:space="preserve">: </w:t>
      </w:r>
    </w:p>
    <w:p w:rsidR="008945D3" w:rsidRDefault="008945D3" w:rsidP="008945D3">
      <w:pPr>
        <w:autoSpaceDE w:val="0"/>
        <w:autoSpaceDN w:val="0"/>
        <w:adjustRightInd w:val="0"/>
        <w:spacing w:line="276" w:lineRule="auto"/>
        <w:jc w:val="both"/>
        <w:rPr>
          <w:rFonts w:eastAsia="Calibri"/>
          <w:color w:val="000000"/>
          <w:sz w:val="22"/>
          <w:szCs w:val="22"/>
        </w:rPr>
      </w:pPr>
    </w:p>
    <w:p w:rsidR="008945D3" w:rsidRPr="00E03D61" w:rsidRDefault="008945D3" w:rsidP="008945D3">
      <w:pPr>
        <w:autoSpaceDE w:val="0"/>
        <w:autoSpaceDN w:val="0"/>
        <w:adjustRightInd w:val="0"/>
        <w:spacing w:line="276" w:lineRule="auto"/>
        <w:jc w:val="both"/>
        <w:rPr>
          <w:rFonts w:eastAsia="Calibri"/>
          <w:color w:val="000000"/>
          <w:sz w:val="22"/>
          <w:szCs w:val="22"/>
        </w:rPr>
      </w:pPr>
      <w:r w:rsidRPr="00E03D61">
        <w:rPr>
          <w:rFonts w:eastAsia="Calibri"/>
          <w:color w:val="000000"/>
          <w:sz w:val="22"/>
          <w:szCs w:val="22"/>
        </w:rPr>
        <w:t xml:space="preserve">za: </w:t>
      </w:r>
    </w:p>
    <w:p w:rsidR="008945D3" w:rsidRPr="00E03D61" w:rsidRDefault="008945D3" w:rsidP="008945D3">
      <w:pPr>
        <w:autoSpaceDE w:val="0"/>
        <w:autoSpaceDN w:val="0"/>
        <w:adjustRightInd w:val="0"/>
        <w:spacing w:line="276" w:lineRule="auto"/>
        <w:jc w:val="both"/>
        <w:rPr>
          <w:rFonts w:eastAsia="Calibri"/>
          <w:color w:val="000000"/>
          <w:sz w:val="22"/>
          <w:szCs w:val="22"/>
        </w:rPr>
      </w:pPr>
      <w:r>
        <w:rPr>
          <w:rFonts w:eastAsia="Calibri"/>
          <w:color w:val="000000"/>
          <w:sz w:val="22"/>
          <w:szCs w:val="22"/>
        </w:rPr>
        <w:t xml:space="preserve">1) </w:t>
      </w:r>
      <w:r w:rsidRPr="00E03D61">
        <w:rPr>
          <w:rFonts w:eastAsia="Calibri"/>
          <w:color w:val="000000"/>
          <w:sz w:val="22"/>
          <w:szCs w:val="22"/>
        </w:rPr>
        <w:t xml:space="preserve">uzyskanie w zawodach wiedzy będących konkursem o zasięgu ponadwojewódzkim organizowanym przez kuratorów oświaty na podstawie zawartych porozumień: </w:t>
      </w:r>
    </w:p>
    <w:p w:rsidR="008945D3" w:rsidRPr="00E03D61" w:rsidRDefault="008945D3" w:rsidP="008945D3">
      <w:pPr>
        <w:autoSpaceDE w:val="0"/>
        <w:autoSpaceDN w:val="0"/>
        <w:adjustRightInd w:val="0"/>
        <w:spacing w:line="276" w:lineRule="auto"/>
        <w:jc w:val="both"/>
        <w:rPr>
          <w:rFonts w:eastAsia="Calibri"/>
          <w:color w:val="000000"/>
          <w:sz w:val="22"/>
          <w:szCs w:val="22"/>
        </w:rPr>
      </w:pPr>
      <w:r w:rsidRPr="00E03D61">
        <w:rPr>
          <w:rFonts w:eastAsia="Calibri"/>
          <w:color w:val="000000"/>
          <w:sz w:val="22"/>
          <w:szCs w:val="22"/>
        </w:rPr>
        <w:t xml:space="preserve">a) tytułu finalisty konkursu przedmiotowego – przyznaje się 10 punktów, </w:t>
      </w:r>
    </w:p>
    <w:p w:rsidR="008945D3" w:rsidRPr="00E03D61" w:rsidRDefault="008945D3" w:rsidP="008945D3">
      <w:pPr>
        <w:autoSpaceDE w:val="0"/>
        <w:autoSpaceDN w:val="0"/>
        <w:adjustRightInd w:val="0"/>
        <w:spacing w:line="276" w:lineRule="auto"/>
        <w:jc w:val="both"/>
        <w:rPr>
          <w:rFonts w:eastAsia="Calibri"/>
          <w:color w:val="000000"/>
          <w:sz w:val="22"/>
          <w:szCs w:val="22"/>
        </w:rPr>
      </w:pPr>
      <w:r w:rsidRPr="00E03D61">
        <w:rPr>
          <w:rFonts w:eastAsia="Calibri"/>
          <w:color w:val="000000"/>
          <w:sz w:val="22"/>
          <w:szCs w:val="22"/>
        </w:rPr>
        <w:t xml:space="preserve">b) tytułu laureata konkursu tematycznego lub interdyscyplinarnego – przyznaje się 7 punktów, </w:t>
      </w:r>
    </w:p>
    <w:p w:rsidR="008945D3" w:rsidRPr="00E03D61" w:rsidRDefault="008945D3" w:rsidP="008945D3">
      <w:pPr>
        <w:pStyle w:val="Default"/>
        <w:spacing w:line="276" w:lineRule="auto"/>
        <w:jc w:val="both"/>
        <w:rPr>
          <w:rFonts w:ascii="Times New Roman" w:hAnsi="Times New Roman" w:cs="Times New Roman"/>
          <w:sz w:val="22"/>
          <w:szCs w:val="22"/>
        </w:rPr>
      </w:pPr>
      <w:r w:rsidRPr="00E03D61">
        <w:rPr>
          <w:rFonts w:ascii="Times New Roman" w:hAnsi="Times New Roman" w:cs="Times New Roman"/>
          <w:sz w:val="22"/>
          <w:szCs w:val="22"/>
        </w:rPr>
        <w:t>c) tytułu finalisty konkursu tematycznego lub interdyscyplinarnego – przyznaje się 5 punktów;</w:t>
      </w:r>
    </w:p>
    <w:p w:rsidR="008945D3" w:rsidRPr="00E03D61" w:rsidRDefault="008945D3" w:rsidP="008945D3">
      <w:pPr>
        <w:pStyle w:val="Default"/>
        <w:spacing w:line="276" w:lineRule="auto"/>
        <w:ind w:left="720"/>
        <w:jc w:val="both"/>
        <w:rPr>
          <w:rFonts w:ascii="Times New Roman" w:hAnsi="Times New Roman" w:cs="Times New Roman"/>
          <w:sz w:val="22"/>
          <w:szCs w:val="22"/>
        </w:rPr>
      </w:pPr>
    </w:p>
    <w:p w:rsidR="008945D3" w:rsidRPr="00E03D61" w:rsidRDefault="008945D3" w:rsidP="008945D3">
      <w:pPr>
        <w:autoSpaceDE w:val="0"/>
        <w:autoSpaceDN w:val="0"/>
        <w:adjustRightInd w:val="0"/>
        <w:spacing w:line="276" w:lineRule="auto"/>
        <w:jc w:val="both"/>
        <w:rPr>
          <w:rFonts w:eastAsia="Calibri"/>
          <w:color w:val="000000"/>
          <w:sz w:val="22"/>
          <w:szCs w:val="22"/>
        </w:rPr>
      </w:pPr>
      <w:r>
        <w:rPr>
          <w:rFonts w:eastAsia="Calibri"/>
          <w:color w:val="000000"/>
          <w:sz w:val="22"/>
          <w:szCs w:val="22"/>
        </w:rPr>
        <w:t xml:space="preserve">2) </w:t>
      </w:r>
      <w:r w:rsidRPr="00E03D61">
        <w:rPr>
          <w:rFonts w:eastAsia="Calibri"/>
          <w:color w:val="000000"/>
          <w:sz w:val="22"/>
          <w:szCs w:val="22"/>
        </w:rPr>
        <w:t xml:space="preserve">uzyskanie w zawodach wiedzy będących konkursem o zasięgu międzynarodowym lub ogólnopolskim albo turniejem o zasięgu ogólnopolskim, przeprowadzanymi zgodnie z przepisami wydanymi na podstawie art. 32a ust. 4 i art. 22 ust. 2 pkt 8 ustawy: </w:t>
      </w:r>
    </w:p>
    <w:p w:rsidR="008945D3" w:rsidRPr="00E03D61" w:rsidRDefault="008945D3" w:rsidP="008945D3">
      <w:pPr>
        <w:autoSpaceDE w:val="0"/>
        <w:autoSpaceDN w:val="0"/>
        <w:adjustRightInd w:val="0"/>
        <w:spacing w:line="276" w:lineRule="auto"/>
        <w:jc w:val="both"/>
        <w:rPr>
          <w:rFonts w:eastAsia="Calibri"/>
          <w:color w:val="000000"/>
          <w:sz w:val="22"/>
          <w:szCs w:val="22"/>
        </w:rPr>
      </w:pPr>
      <w:r w:rsidRPr="00E03D61">
        <w:rPr>
          <w:rFonts w:eastAsia="Calibri"/>
          <w:color w:val="000000"/>
          <w:sz w:val="22"/>
          <w:szCs w:val="22"/>
        </w:rPr>
        <w:t xml:space="preserve">a) tytułu finalisty konkursu z przedmiotu lub przedmiotów artystycznych objętych ramowym planem nauczania szkoły artystycznej – przyznaje się 10 punktów, </w:t>
      </w:r>
    </w:p>
    <w:p w:rsidR="008945D3" w:rsidRPr="00E03D61" w:rsidRDefault="008945D3" w:rsidP="008945D3">
      <w:pPr>
        <w:autoSpaceDE w:val="0"/>
        <w:autoSpaceDN w:val="0"/>
        <w:adjustRightInd w:val="0"/>
        <w:spacing w:line="276" w:lineRule="auto"/>
        <w:jc w:val="both"/>
        <w:rPr>
          <w:rFonts w:eastAsia="Calibri"/>
          <w:color w:val="000000"/>
          <w:sz w:val="22"/>
          <w:szCs w:val="22"/>
        </w:rPr>
      </w:pPr>
      <w:r w:rsidRPr="00E03D61">
        <w:rPr>
          <w:rFonts w:eastAsia="Calibri"/>
          <w:color w:val="000000"/>
          <w:sz w:val="22"/>
          <w:szCs w:val="22"/>
        </w:rPr>
        <w:t xml:space="preserve">b) tytułu laureata turnieju z przedmiotu lub przedmiotów artystycznych nieobjętych ramowym planem nauczania szkoły artystycznej – przyznaje się 4 punkty, </w:t>
      </w:r>
    </w:p>
    <w:p w:rsidR="008945D3" w:rsidRDefault="008945D3" w:rsidP="008945D3">
      <w:pPr>
        <w:pStyle w:val="Default"/>
        <w:spacing w:line="276" w:lineRule="auto"/>
        <w:jc w:val="both"/>
        <w:rPr>
          <w:rFonts w:ascii="Times New Roman" w:hAnsi="Times New Roman" w:cs="Times New Roman"/>
          <w:sz w:val="22"/>
          <w:szCs w:val="22"/>
        </w:rPr>
      </w:pPr>
      <w:r w:rsidRPr="00E03D61">
        <w:rPr>
          <w:rFonts w:ascii="Times New Roman" w:hAnsi="Times New Roman" w:cs="Times New Roman"/>
          <w:sz w:val="22"/>
          <w:szCs w:val="22"/>
        </w:rPr>
        <w:t>c) tytułu finalisty turnieju z przedmiotu lub przedmiotów artystycznych nieobjętych ramowym planem nauczania szkoły artystycznej – przyznaje się 3 punkty;</w:t>
      </w:r>
    </w:p>
    <w:p w:rsidR="008945D3" w:rsidRPr="00E03D61" w:rsidRDefault="008945D3" w:rsidP="008945D3">
      <w:pPr>
        <w:pStyle w:val="Default"/>
        <w:spacing w:line="276" w:lineRule="auto"/>
        <w:jc w:val="both"/>
        <w:rPr>
          <w:rFonts w:ascii="Times New Roman" w:hAnsi="Times New Roman" w:cs="Times New Roman"/>
          <w:sz w:val="22"/>
          <w:szCs w:val="22"/>
        </w:rPr>
      </w:pPr>
    </w:p>
    <w:p w:rsidR="008945D3" w:rsidRPr="00E03D61" w:rsidRDefault="008945D3" w:rsidP="008945D3">
      <w:pPr>
        <w:autoSpaceDE w:val="0"/>
        <w:autoSpaceDN w:val="0"/>
        <w:adjustRightInd w:val="0"/>
        <w:spacing w:line="276" w:lineRule="auto"/>
        <w:jc w:val="both"/>
        <w:rPr>
          <w:rFonts w:eastAsia="Calibri"/>
          <w:color w:val="000000"/>
          <w:sz w:val="22"/>
          <w:szCs w:val="22"/>
        </w:rPr>
      </w:pPr>
      <w:r>
        <w:rPr>
          <w:rFonts w:eastAsia="Calibri"/>
          <w:color w:val="000000"/>
          <w:sz w:val="22"/>
          <w:szCs w:val="22"/>
        </w:rPr>
        <w:t xml:space="preserve">3) </w:t>
      </w:r>
      <w:r w:rsidRPr="00E03D61">
        <w:rPr>
          <w:rFonts w:eastAsia="Calibri"/>
          <w:color w:val="000000"/>
          <w:sz w:val="22"/>
          <w:szCs w:val="22"/>
        </w:rPr>
        <w:t>uzyskanie w zawodach wiedzy będących konkursem o zasięgu wojewódzkim organizowany</w:t>
      </w:r>
      <w:r w:rsidRPr="00594654">
        <w:rPr>
          <w:rFonts w:eastAsia="Calibri"/>
          <w:color w:val="000000"/>
          <w:sz w:val="22"/>
          <w:szCs w:val="22"/>
        </w:rPr>
        <w:t>m przez kuratora oświaty:</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a) dwóch lub więcej tytułów finalisty konkursu przedmiotowego – przyznaje się 10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b) dwóch lub więcej tytułów laureata konkursu tematycznego lub interdyscyplinarnego – przyznaje się 7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c) dwóch lub więcej tytułów finalisty konkursu tematycznego lub interdyscyplinarnego – przyznaje się 5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d) tytułu finalisty konkursu przedmiotowego – przyznaje się 7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e) tytułu laureata konkursu tematycznego lub interdyscyplinarnego – przyznaje się 5 punktów, </w:t>
      </w:r>
    </w:p>
    <w:p w:rsidR="008945D3" w:rsidRPr="00594654" w:rsidRDefault="008945D3" w:rsidP="008945D3">
      <w:pPr>
        <w:pStyle w:val="Default"/>
        <w:spacing w:line="276" w:lineRule="auto"/>
        <w:jc w:val="both"/>
        <w:rPr>
          <w:rFonts w:ascii="Times New Roman" w:eastAsiaTheme="minorHAnsi" w:hAnsi="Times New Roman" w:cs="Times New Roman"/>
          <w:sz w:val="22"/>
          <w:szCs w:val="22"/>
          <w:lang w:eastAsia="en-US"/>
        </w:rPr>
      </w:pPr>
      <w:r w:rsidRPr="00594654">
        <w:rPr>
          <w:rFonts w:ascii="Times New Roman" w:eastAsiaTheme="minorHAnsi" w:hAnsi="Times New Roman" w:cs="Times New Roman"/>
          <w:sz w:val="22"/>
          <w:szCs w:val="22"/>
          <w:lang w:eastAsia="en-US"/>
        </w:rPr>
        <w:t>f) tytułu finalisty konkursu tematycznego lub interdyscyplinarnego – przyznaje się 3 punkty;</w:t>
      </w:r>
    </w:p>
    <w:p w:rsidR="008945D3" w:rsidRDefault="008945D3" w:rsidP="008945D3">
      <w:pPr>
        <w:pStyle w:val="Default"/>
        <w:spacing w:line="276" w:lineRule="auto"/>
        <w:ind w:left="708"/>
        <w:jc w:val="both"/>
        <w:rPr>
          <w:rFonts w:ascii="Times New Roman" w:eastAsiaTheme="minorHAnsi" w:hAnsi="Times New Roman" w:cs="Times New Roman"/>
          <w:sz w:val="23"/>
          <w:szCs w:val="23"/>
          <w:lang w:eastAsia="en-US"/>
        </w:rPr>
      </w:pP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Pr>
          <w:rFonts w:eastAsiaTheme="minorHAnsi"/>
          <w:color w:val="000000"/>
          <w:sz w:val="22"/>
          <w:szCs w:val="22"/>
          <w:lang w:eastAsia="en-US"/>
        </w:rPr>
        <w:lastRenderedPageBreak/>
        <w:t xml:space="preserve">4) </w:t>
      </w:r>
      <w:r w:rsidRPr="00594654">
        <w:rPr>
          <w:rFonts w:eastAsiaTheme="minorHAnsi"/>
          <w:color w:val="000000"/>
          <w:sz w:val="22"/>
          <w:szCs w:val="22"/>
          <w:lang w:eastAsia="en-US"/>
        </w:rPr>
        <w:t xml:space="preserve"> uzyskanie w zawodach wiedzy będących konkursem albo turniejem, o zasięgu ponadwojewódzkim lub wojewódzkim, przeprowadzanymi zgodnie z przepisami wydanymi na podstawie art. 32a ust. 4 i art. 22 ust. 2 pkt 8 ustawy: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a) dwóch lub więcej tytułów finalisty konkursu z przedmiotu lub przedmiotów artystycznych objętych ramowym planem nauczania szkoły artystycznej – przyznaje się 10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b) dwóch lub więcej tytułów laureata turnieju z przedmiotu lub przedmiotów artystycznych nieobjętych ramowym planem nauczania szkoły artystycznej – przyznaje się 7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c) dwóch lub więcej tytułów finalisty turnieju z przedmiotu lub przedmiotów artystycznych nieobjętych ramowym planem nauczania szkoły artystycznej – przyznaje się 5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d) tytułu finalisty konkursu z przedmiotu lub przedmiotów artystycznych objętych ramowym planem nauczania szkoły artystycznej – przyznaje się 7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e) tytułu laureata turnieju z przedmiotu lub przedmiotów artystycznych nieobjętych ramowym planem nauczania szkoły artystycznej – przyznaje się 3 punkty, </w:t>
      </w:r>
    </w:p>
    <w:p w:rsidR="008945D3" w:rsidRPr="00594654" w:rsidRDefault="008945D3" w:rsidP="008945D3">
      <w:pPr>
        <w:pStyle w:val="Default"/>
        <w:spacing w:line="276" w:lineRule="auto"/>
        <w:jc w:val="both"/>
        <w:rPr>
          <w:rFonts w:ascii="Times New Roman" w:eastAsiaTheme="minorHAnsi" w:hAnsi="Times New Roman" w:cs="Times New Roman"/>
          <w:sz w:val="22"/>
          <w:szCs w:val="22"/>
          <w:lang w:eastAsia="en-US"/>
        </w:rPr>
      </w:pPr>
      <w:r w:rsidRPr="00594654">
        <w:rPr>
          <w:rFonts w:ascii="Times New Roman" w:eastAsiaTheme="minorHAnsi" w:hAnsi="Times New Roman" w:cs="Times New Roman"/>
          <w:sz w:val="22"/>
          <w:szCs w:val="22"/>
          <w:lang w:eastAsia="en-US"/>
        </w:rPr>
        <w:t>f) tytułu finalisty turnieju z przedmiotu lub przedmiotów artystycznych nieobjętych ramowym planem nauczania szkoły artystycznej – przyznaje się 2 punkty;</w:t>
      </w:r>
    </w:p>
    <w:p w:rsidR="008945D3" w:rsidRDefault="008945D3" w:rsidP="008945D3">
      <w:pPr>
        <w:pStyle w:val="Default"/>
        <w:spacing w:line="276" w:lineRule="auto"/>
        <w:ind w:left="708"/>
        <w:jc w:val="both"/>
        <w:rPr>
          <w:rFonts w:ascii="Times New Roman" w:hAnsi="Times New Roman" w:cs="Times New Roman"/>
          <w:sz w:val="22"/>
          <w:szCs w:val="22"/>
        </w:rPr>
      </w:pPr>
    </w:p>
    <w:p w:rsidR="008945D3" w:rsidRPr="00594654" w:rsidRDefault="008945D3" w:rsidP="008945D3">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5) </w:t>
      </w:r>
      <w:r w:rsidRPr="00594654">
        <w:rPr>
          <w:rFonts w:eastAsiaTheme="minorHAnsi"/>
          <w:color w:val="000000"/>
          <w:sz w:val="23"/>
          <w:szCs w:val="23"/>
          <w:lang w:eastAsia="en-US"/>
        </w:rPr>
        <w:t xml:space="preserve">uzyskanie wysokiego miejsca w zawodach wiedzy innych niż wymienione w pkt 1–4, artystycznych lub sportowych, organizowanych przez kuratora oświaty lub inne podmioty działające na terenie szkoły, na szczeblu: </w:t>
      </w:r>
    </w:p>
    <w:p w:rsidR="008945D3" w:rsidRDefault="008945D3" w:rsidP="008945D3">
      <w:pPr>
        <w:pStyle w:val="Default"/>
        <w:spacing w:line="276" w:lineRule="auto"/>
        <w:jc w:val="both"/>
        <w:rPr>
          <w:rFonts w:ascii="Times New Roman" w:eastAsiaTheme="minorHAnsi" w:hAnsi="Times New Roman" w:cs="Times New Roman"/>
          <w:sz w:val="23"/>
          <w:szCs w:val="23"/>
          <w:lang w:eastAsia="en-US"/>
        </w:rPr>
      </w:pPr>
      <w:r w:rsidRPr="00594654">
        <w:rPr>
          <w:rFonts w:ascii="Times New Roman" w:eastAsiaTheme="minorHAnsi" w:hAnsi="Times New Roman" w:cs="Times New Roman"/>
          <w:sz w:val="23"/>
          <w:szCs w:val="23"/>
          <w:lang w:eastAsia="en-US"/>
        </w:rPr>
        <w:t>a) międzynarodowym – przyznaje się 4 punkty,</w:t>
      </w:r>
    </w:p>
    <w:p w:rsidR="008945D3" w:rsidRPr="00594654" w:rsidRDefault="008945D3" w:rsidP="008945D3">
      <w:pPr>
        <w:autoSpaceDE w:val="0"/>
        <w:autoSpaceDN w:val="0"/>
        <w:adjustRightInd w:val="0"/>
        <w:spacing w:line="276" w:lineRule="auto"/>
        <w:jc w:val="both"/>
        <w:rPr>
          <w:rFonts w:eastAsiaTheme="minorHAnsi"/>
          <w:color w:val="000000"/>
          <w:sz w:val="23"/>
          <w:szCs w:val="23"/>
          <w:lang w:eastAsia="en-US"/>
        </w:rPr>
      </w:pPr>
      <w:r w:rsidRPr="00594654">
        <w:rPr>
          <w:rFonts w:eastAsiaTheme="minorHAnsi"/>
          <w:color w:val="000000"/>
          <w:sz w:val="23"/>
          <w:szCs w:val="23"/>
          <w:lang w:eastAsia="en-US"/>
        </w:rPr>
        <w:t xml:space="preserve">b) krajowym – przyznaje się 3 punkty, </w:t>
      </w:r>
    </w:p>
    <w:p w:rsidR="008945D3" w:rsidRPr="00594654" w:rsidRDefault="008945D3" w:rsidP="008945D3">
      <w:pPr>
        <w:autoSpaceDE w:val="0"/>
        <w:autoSpaceDN w:val="0"/>
        <w:adjustRightInd w:val="0"/>
        <w:spacing w:line="276" w:lineRule="auto"/>
        <w:jc w:val="both"/>
        <w:rPr>
          <w:rFonts w:eastAsiaTheme="minorHAnsi"/>
          <w:color w:val="000000"/>
          <w:sz w:val="23"/>
          <w:szCs w:val="23"/>
          <w:lang w:eastAsia="en-US"/>
        </w:rPr>
      </w:pPr>
      <w:r w:rsidRPr="00594654">
        <w:rPr>
          <w:rFonts w:eastAsiaTheme="minorHAnsi"/>
          <w:color w:val="000000"/>
          <w:sz w:val="23"/>
          <w:szCs w:val="23"/>
          <w:lang w:eastAsia="en-US"/>
        </w:rPr>
        <w:t xml:space="preserve">c) wojewódzkim – przyznaje się 2 punkty, </w:t>
      </w:r>
    </w:p>
    <w:p w:rsidR="008945D3" w:rsidRPr="00E03D61" w:rsidRDefault="008945D3" w:rsidP="008945D3">
      <w:pPr>
        <w:pStyle w:val="Default"/>
        <w:spacing w:line="276" w:lineRule="auto"/>
        <w:jc w:val="both"/>
        <w:rPr>
          <w:rFonts w:ascii="Times New Roman" w:hAnsi="Times New Roman" w:cs="Times New Roman"/>
          <w:sz w:val="22"/>
          <w:szCs w:val="22"/>
        </w:rPr>
      </w:pPr>
      <w:r w:rsidRPr="00594654">
        <w:rPr>
          <w:rFonts w:ascii="Times New Roman" w:eastAsiaTheme="minorHAnsi" w:hAnsi="Times New Roman" w:cs="Times New Roman"/>
          <w:sz w:val="23"/>
          <w:szCs w:val="23"/>
          <w:lang w:eastAsia="en-US"/>
        </w:rPr>
        <w:t>d) powiatowym – przyznaje się 1 punkt.</w:t>
      </w:r>
    </w:p>
    <w:p w:rsidR="008945D3" w:rsidRDefault="008945D3" w:rsidP="008945D3">
      <w:pPr>
        <w:pStyle w:val="Default"/>
        <w:spacing w:line="276" w:lineRule="auto"/>
        <w:jc w:val="both"/>
        <w:rPr>
          <w:rFonts w:ascii="Times New Roman" w:hAnsi="Times New Roman" w:cs="Times New Roman"/>
          <w:color w:val="auto"/>
          <w:sz w:val="22"/>
          <w:szCs w:val="22"/>
        </w:rPr>
      </w:pPr>
    </w:p>
    <w:p w:rsidR="008945D3" w:rsidRDefault="008945D3" w:rsidP="008945D3">
      <w:pPr>
        <w:pStyle w:val="Default"/>
        <w:spacing w:line="276" w:lineRule="auto"/>
        <w:jc w:val="both"/>
        <w:rPr>
          <w:rFonts w:ascii="Times New Roman" w:hAnsi="Times New Roman" w:cs="Times New Roman"/>
          <w:sz w:val="22"/>
          <w:szCs w:val="22"/>
        </w:rPr>
      </w:pPr>
      <w:r w:rsidRPr="00594654">
        <w:rPr>
          <w:rFonts w:ascii="Times New Roman" w:hAnsi="Times New Roman" w:cs="Times New Roman"/>
          <w:sz w:val="22"/>
          <w:szCs w:val="22"/>
        </w:rPr>
        <w:t>W przypadku gdy kandydat ma więcej niż jedno szczególne osiągnięcie w zawodach wiedzy, artystycznych i sportowych, o których mowa w ust. 1, wymienione na świadectwie ukończenia</w:t>
      </w:r>
      <w:r>
        <w:rPr>
          <w:rFonts w:ascii="Times New Roman" w:hAnsi="Times New Roman" w:cs="Times New Roman"/>
          <w:sz w:val="22"/>
          <w:szCs w:val="22"/>
        </w:rPr>
        <w:t xml:space="preserve"> </w:t>
      </w:r>
      <w:r w:rsidR="00EC7378">
        <w:rPr>
          <w:rFonts w:ascii="Times New Roman" w:hAnsi="Times New Roman" w:cs="Times New Roman"/>
          <w:sz w:val="22"/>
          <w:szCs w:val="22"/>
        </w:rPr>
        <w:t>szkoły podstawowej</w:t>
      </w:r>
      <w:r w:rsidRPr="00594654">
        <w:rPr>
          <w:rFonts w:ascii="Times New Roman" w:hAnsi="Times New Roman" w:cs="Times New Roman"/>
          <w:sz w:val="22"/>
          <w:szCs w:val="22"/>
        </w:rPr>
        <w:t>, maksymalna liczba punktów możliwych do uzyskania za</w:t>
      </w:r>
      <w:r w:rsidR="00EC7378">
        <w:rPr>
          <w:rFonts w:ascii="Times New Roman" w:hAnsi="Times New Roman" w:cs="Times New Roman"/>
          <w:sz w:val="22"/>
          <w:szCs w:val="22"/>
        </w:rPr>
        <w:t xml:space="preserve"> wszystkie osiągnięcia wynosi 18</w:t>
      </w:r>
      <w:r w:rsidRPr="00594654">
        <w:rPr>
          <w:rFonts w:ascii="Times New Roman" w:hAnsi="Times New Roman" w:cs="Times New Roman"/>
          <w:sz w:val="22"/>
          <w:szCs w:val="22"/>
        </w:rPr>
        <w:t xml:space="preserve"> punktów.</w:t>
      </w:r>
    </w:p>
    <w:p w:rsidR="008945D3" w:rsidRPr="00594654" w:rsidRDefault="008945D3" w:rsidP="008945D3">
      <w:pPr>
        <w:pStyle w:val="Default"/>
        <w:spacing w:line="276" w:lineRule="auto"/>
        <w:jc w:val="both"/>
        <w:rPr>
          <w:rFonts w:ascii="Times New Roman" w:hAnsi="Times New Roman" w:cs="Times New Roman"/>
          <w:color w:val="auto"/>
          <w:sz w:val="22"/>
          <w:szCs w:val="22"/>
        </w:rPr>
      </w:pPr>
    </w:p>
    <w:p w:rsidR="008945D3" w:rsidRDefault="008945D3" w:rsidP="008945D3">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 przypadku przeliczania na punkty kryterium za osiągnięcia w zakresie aktywności społecznej, w tym na rzecz środowiska szkolnego, w szczególności w formie wolontariatu przyznaje się 3 punkty.</w:t>
      </w:r>
    </w:p>
    <w:p w:rsidR="008945D3" w:rsidRDefault="008945D3" w:rsidP="008945D3">
      <w:pPr>
        <w:pStyle w:val="Default"/>
        <w:spacing w:line="276" w:lineRule="auto"/>
        <w:jc w:val="both"/>
        <w:rPr>
          <w:rFonts w:ascii="Times New Roman" w:hAnsi="Times New Roman" w:cs="Times New Roman"/>
          <w:color w:val="auto"/>
          <w:sz w:val="22"/>
          <w:szCs w:val="22"/>
        </w:rPr>
      </w:pPr>
    </w:p>
    <w:p w:rsidR="008945D3" w:rsidRPr="00E03D61" w:rsidRDefault="008945D3" w:rsidP="008945D3">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Z</w:t>
      </w:r>
      <w:r w:rsidRPr="00E03D61">
        <w:rPr>
          <w:rFonts w:ascii="Times New Roman" w:hAnsi="Times New Roman" w:cs="Times New Roman"/>
          <w:color w:val="auto"/>
          <w:sz w:val="22"/>
          <w:szCs w:val="22"/>
        </w:rPr>
        <w:t>a świadectwo ukońc</w:t>
      </w:r>
      <w:r w:rsidR="00430CB7">
        <w:rPr>
          <w:rFonts w:ascii="Times New Roman" w:hAnsi="Times New Roman" w:cs="Times New Roman"/>
          <w:color w:val="auto"/>
          <w:sz w:val="22"/>
          <w:szCs w:val="22"/>
        </w:rPr>
        <w:t>zenia szkoły podstawowej</w:t>
      </w:r>
      <w:r>
        <w:rPr>
          <w:rFonts w:ascii="Times New Roman" w:hAnsi="Times New Roman" w:cs="Times New Roman"/>
          <w:color w:val="auto"/>
          <w:sz w:val="22"/>
          <w:szCs w:val="22"/>
        </w:rPr>
        <w:t xml:space="preserve"> z wyróżnieniem przyznaje się 7 punktów.</w:t>
      </w:r>
    </w:p>
    <w:p w:rsidR="008945D3" w:rsidRDefault="008945D3" w:rsidP="008945D3">
      <w:pPr>
        <w:pStyle w:val="Default"/>
        <w:spacing w:line="276" w:lineRule="auto"/>
        <w:jc w:val="both"/>
        <w:rPr>
          <w:rFonts w:ascii="Times New Roman" w:hAnsi="Times New Roman" w:cs="Times New Roman"/>
          <w:color w:val="auto"/>
          <w:sz w:val="22"/>
          <w:szCs w:val="22"/>
        </w:rPr>
      </w:pPr>
    </w:p>
    <w:p w:rsidR="008945D3" w:rsidRDefault="008945D3" w:rsidP="008945D3">
      <w:pPr>
        <w:pStyle w:val="Default"/>
        <w:spacing w:line="276" w:lineRule="auto"/>
        <w:jc w:val="both"/>
        <w:rPr>
          <w:rFonts w:ascii="Times New Roman" w:hAnsi="Times New Roman" w:cs="Times New Roman"/>
          <w:color w:val="auto"/>
          <w:sz w:val="22"/>
          <w:szCs w:val="22"/>
        </w:rPr>
      </w:pPr>
      <w:r w:rsidRPr="00652E7F">
        <w:rPr>
          <w:rFonts w:ascii="Times New Roman" w:hAnsi="Times New Roman" w:cs="Times New Roman"/>
          <w:color w:val="auto"/>
          <w:sz w:val="22"/>
          <w:szCs w:val="22"/>
        </w:rPr>
        <w:t xml:space="preserve">b) </w:t>
      </w:r>
      <w:r w:rsidRPr="00652E7F">
        <w:rPr>
          <w:rFonts w:ascii="Times New Roman" w:hAnsi="Times New Roman" w:cs="Times New Roman"/>
          <w:b/>
          <w:bCs/>
          <w:color w:val="auto"/>
          <w:sz w:val="22"/>
          <w:szCs w:val="22"/>
        </w:rPr>
        <w:t xml:space="preserve">100 punktów </w:t>
      </w:r>
      <w:r w:rsidRPr="00652E7F">
        <w:rPr>
          <w:rFonts w:ascii="Times New Roman" w:hAnsi="Times New Roman" w:cs="Times New Roman"/>
          <w:color w:val="auto"/>
          <w:sz w:val="22"/>
          <w:szCs w:val="22"/>
        </w:rPr>
        <w:t xml:space="preserve">– liczba punków możliwych do uzyskania za egzamin </w:t>
      </w:r>
      <w:r w:rsidR="002010C7">
        <w:rPr>
          <w:rFonts w:ascii="Times New Roman" w:hAnsi="Times New Roman" w:cs="Times New Roman"/>
          <w:color w:val="auto"/>
          <w:sz w:val="22"/>
          <w:szCs w:val="22"/>
        </w:rPr>
        <w:t xml:space="preserve">ósmoklasisty </w:t>
      </w:r>
      <w:r w:rsidRPr="00652E7F">
        <w:rPr>
          <w:rFonts w:ascii="Times New Roman" w:hAnsi="Times New Roman" w:cs="Times New Roman"/>
          <w:color w:val="auto"/>
          <w:sz w:val="22"/>
          <w:szCs w:val="22"/>
        </w:rPr>
        <w:t>przeprowadzany w</w:t>
      </w:r>
      <w:r w:rsidR="002010C7">
        <w:rPr>
          <w:rFonts w:ascii="Times New Roman" w:hAnsi="Times New Roman" w:cs="Times New Roman"/>
          <w:color w:val="auto"/>
          <w:sz w:val="22"/>
          <w:szCs w:val="22"/>
        </w:rPr>
        <w:t xml:space="preserve"> ostatnim roku nauki w szkole podstawowej</w:t>
      </w:r>
      <w:r w:rsidRPr="00652E7F">
        <w:rPr>
          <w:rFonts w:ascii="Times New Roman" w:hAnsi="Times New Roman" w:cs="Times New Roman"/>
          <w:color w:val="auto"/>
          <w:sz w:val="22"/>
          <w:szCs w:val="22"/>
        </w:rPr>
        <w:t xml:space="preserve">. Szczegółowe wyniki egzaminu wyrażone w skali procentowej dla zadań z zakresu: </w:t>
      </w:r>
    </w:p>
    <w:p w:rsidR="008945D3" w:rsidRPr="00652E7F" w:rsidRDefault="008945D3" w:rsidP="008945D3">
      <w:pPr>
        <w:pStyle w:val="Default"/>
        <w:spacing w:line="276" w:lineRule="auto"/>
        <w:ind w:left="284"/>
        <w:jc w:val="both"/>
        <w:rPr>
          <w:rFonts w:ascii="Times New Roman" w:hAnsi="Times New Roman" w:cs="Times New Roman"/>
          <w:color w:val="auto"/>
          <w:sz w:val="22"/>
          <w:szCs w:val="22"/>
        </w:rPr>
      </w:pPr>
    </w:p>
    <w:p w:rsidR="008945D3" w:rsidRPr="00652E7F" w:rsidRDefault="008945D3" w:rsidP="008945D3">
      <w:pPr>
        <w:pStyle w:val="Default"/>
        <w:spacing w:line="276" w:lineRule="auto"/>
        <w:ind w:left="284"/>
        <w:jc w:val="both"/>
        <w:rPr>
          <w:rFonts w:ascii="Times New Roman" w:hAnsi="Times New Roman" w:cs="Times New Roman"/>
          <w:color w:val="auto"/>
          <w:sz w:val="22"/>
          <w:szCs w:val="22"/>
        </w:rPr>
      </w:pPr>
      <w:r w:rsidRPr="00652E7F">
        <w:rPr>
          <w:rFonts w:ascii="Times New Roman" w:hAnsi="Times New Roman" w:cs="Times New Roman"/>
          <w:color w:val="auto"/>
          <w:sz w:val="22"/>
          <w:szCs w:val="22"/>
        </w:rPr>
        <w:t xml:space="preserve">- języka polskiego, </w:t>
      </w:r>
    </w:p>
    <w:p w:rsidR="008945D3" w:rsidRDefault="008945D3" w:rsidP="008945D3">
      <w:pPr>
        <w:pStyle w:val="Default"/>
        <w:spacing w:line="276" w:lineRule="auto"/>
        <w:ind w:left="284"/>
        <w:jc w:val="both"/>
        <w:rPr>
          <w:rFonts w:ascii="Times New Roman" w:hAnsi="Times New Roman" w:cs="Times New Roman"/>
          <w:color w:val="auto"/>
          <w:sz w:val="22"/>
          <w:szCs w:val="22"/>
        </w:rPr>
      </w:pPr>
      <w:r w:rsidRPr="00652E7F">
        <w:rPr>
          <w:rFonts w:ascii="Times New Roman" w:hAnsi="Times New Roman" w:cs="Times New Roman"/>
          <w:color w:val="auto"/>
          <w:sz w:val="22"/>
          <w:szCs w:val="22"/>
        </w:rPr>
        <w:t xml:space="preserve">- matematyki, </w:t>
      </w:r>
    </w:p>
    <w:p w:rsidR="002010C7" w:rsidRPr="00652E7F" w:rsidRDefault="002010C7" w:rsidP="002D3072">
      <w:pPr>
        <w:pStyle w:val="Default"/>
        <w:spacing w:line="276" w:lineRule="auto"/>
        <w:ind w:lef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mnoży się przez </w:t>
      </w:r>
      <w:r w:rsidRPr="00652E7F">
        <w:rPr>
          <w:rFonts w:ascii="Times New Roman" w:hAnsi="Times New Roman" w:cs="Times New Roman"/>
          <w:color w:val="auto"/>
          <w:sz w:val="22"/>
          <w:szCs w:val="22"/>
        </w:rPr>
        <w:t xml:space="preserve"> </w:t>
      </w:r>
      <w:r>
        <w:rPr>
          <w:rFonts w:ascii="Times New Roman" w:hAnsi="Times New Roman" w:cs="Times New Roman"/>
          <w:color w:val="auto"/>
          <w:sz w:val="22"/>
          <w:szCs w:val="22"/>
        </w:rPr>
        <w:t>0,35</w:t>
      </w:r>
    </w:p>
    <w:p w:rsidR="008945D3" w:rsidRPr="00652E7F" w:rsidRDefault="008945D3" w:rsidP="008945D3">
      <w:pPr>
        <w:pStyle w:val="Default"/>
        <w:spacing w:line="276" w:lineRule="auto"/>
        <w:ind w:left="284"/>
        <w:jc w:val="both"/>
        <w:rPr>
          <w:rFonts w:ascii="Times New Roman" w:hAnsi="Times New Roman" w:cs="Times New Roman"/>
          <w:color w:val="auto"/>
          <w:sz w:val="22"/>
          <w:szCs w:val="22"/>
        </w:rPr>
      </w:pPr>
      <w:r>
        <w:rPr>
          <w:rFonts w:ascii="Times New Roman" w:hAnsi="Times New Roman" w:cs="Times New Roman"/>
          <w:color w:val="auto"/>
          <w:sz w:val="22"/>
          <w:szCs w:val="22"/>
        </w:rPr>
        <w:t>- języka obcego now</w:t>
      </w:r>
      <w:r w:rsidR="002010C7">
        <w:rPr>
          <w:rFonts w:ascii="Times New Roman" w:hAnsi="Times New Roman" w:cs="Times New Roman"/>
          <w:color w:val="auto"/>
          <w:sz w:val="22"/>
          <w:szCs w:val="22"/>
        </w:rPr>
        <w:t>ożytnego,</w:t>
      </w:r>
    </w:p>
    <w:p w:rsidR="008945D3" w:rsidRPr="00652E7F" w:rsidRDefault="008945D3" w:rsidP="002D3072">
      <w:pPr>
        <w:pStyle w:val="Default"/>
        <w:spacing w:line="276" w:lineRule="auto"/>
        <w:ind w:left="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mnoży się przez </w:t>
      </w:r>
      <w:r w:rsidRPr="00652E7F">
        <w:rPr>
          <w:rFonts w:ascii="Times New Roman" w:hAnsi="Times New Roman" w:cs="Times New Roman"/>
          <w:color w:val="auto"/>
          <w:sz w:val="22"/>
          <w:szCs w:val="22"/>
        </w:rPr>
        <w:t xml:space="preserve"> </w:t>
      </w:r>
      <w:r w:rsidR="002010C7">
        <w:rPr>
          <w:rFonts w:ascii="Times New Roman" w:hAnsi="Times New Roman" w:cs="Times New Roman"/>
          <w:color w:val="auto"/>
          <w:sz w:val="22"/>
          <w:szCs w:val="22"/>
        </w:rPr>
        <w:t>0,3</w:t>
      </w:r>
    </w:p>
    <w:p w:rsidR="008945D3" w:rsidRPr="00652E7F" w:rsidRDefault="008945D3" w:rsidP="008945D3">
      <w:pPr>
        <w:pStyle w:val="Default"/>
        <w:spacing w:line="276" w:lineRule="auto"/>
        <w:ind w:left="284"/>
        <w:jc w:val="both"/>
        <w:rPr>
          <w:rFonts w:ascii="Times New Roman" w:hAnsi="Times New Roman" w:cs="Times New Roman"/>
          <w:color w:val="auto"/>
          <w:sz w:val="22"/>
          <w:szCs w:val="22"/>
        </w:rPr>
      </w:pPr>
    </w:p>
    <w:p w:rsidR="00AA1377" w:rsidRDefault="00AA1377" w:rsidP="008945D3">
      <w:pPr>
        <w:pStyle w:val="Default"/>
        <w:spacing w:line="276" w:lineRule="auto"/>
        <w:jc w:val="both"/>
        <w:rPr>
          <w:rFonts w:ascii="Times New Roman" w:eastAsiaTheme="minorHAnsi" w:hAnsi="Times New Roman" w:cs="Times New Roman"/>
          <w:sz w:val="22"/>
          <w:szCs w:val="22"/>
          <w:lang w:eastAsia="en-US"/>
        </w:rPr>
      </w:pPr>
    </w:p>
    <w:p w:rsidR="00AA1377" w:rsidRDefault="00AA1377" w:rsidP="008945D3">
      <w:pPr>
        <w:pStyle w:val="Default"/>
        <w:spacing w:line="276" w:lineRule="auto"/>
        <w:jc w:val="both"/>
        <w:rPr>
          <w:rFonts w:ascii="Times New Roman" w:eastAsiaTheme="minorHAnsi" w:hAnsi="Times New Roman" w:cs="Times New Roman"/>
          <w:sz w:val="22"/>
          <w:szCs w:val="22"/>
          <w:lang w:eastAsia="en-US"/>
        </w:rPr>
      </w:pPr>
    </w:p>
    <w:p w:rsidR="00AA1377" w:rsidRDefault="00AA1377" w:rsidP="008945D3">
      <w:pPr>
        <w:pStyle w:val="Default"/>
        <w:spacing w:line="276" w:lineRule="auto"/>
        <w:jc w:val="both"/>
        <w:rPr>
          <w:rFonts w:ascii="Times New Roman" w:eastAsiaTheme="minorHAnsi" w:hAnsi="Times New Roman" w:cs="Times New Roman"/>
          <w:sz w:val="22"/>
          <w:szCs w:val="22"/>
          <w:lang w:eastAsia="en-US"/>
        </w:rPr>
      </w:pPr>
    </w:p>
    <w:p w:rsidR="008945D3" w:rsidRPr="00E9706B" w:rsidRDefault="008945D3" w:rsidP="008945D3">
      <w:pPr>
        <w:pStyle w:val="Default"/>
        <w:spacing w:line="276" w:lineRule="auto"/>
        <w:jc w:val="both"/>
        <w:rPr>
          <w:rFonts w:ascii="Times New Roman" w:eastAsiaTheme="minorHAnsi" w:hAnsi="Times New Roman" w:cs="Times New Roman"/>
          <w:sz w:val="22"/>
          <w:szCs w:val="22"/>
          <w:lang w:eastAsia="en-US"/>
        </w:rPr>
      </w:pPr>
      <w:r w:rsidRPr="00E9706B">
        <w:rPr>
          <w:rFonts w:ascii="Times New Roman" w:eastAsiaTheme="minorHAnsi" w:hAnsi="Times New Roman" w:cs="Times New Roman"/>
          <w:sz w:val="22"/>
          <w:szCs w:val="22"/>
          <w:lang w:eastAsia="en-US"/>
        </w:rPr>
        <w:lastRenderedPageBreak/>
        <w:t>W przypadku osób zwolnionych z obowiązku przystą</w:t>
      </w:r>
      <w:r w:rsidR="00430CB7">
        <w:rPr>
          <w:rFonts w:ascii="Times New Roman" w:eastAsiaTheme="minorHAnsi" w:hAnsi="Times New Roman" w:cs="Times New Roman"/>
          <w:sz w:val="22"/>
          <w:szCs w:val="22"/>
          <w:lang w:eastAsia="en-US"/>
        </w:rPr>
        <w:t>pienia do egzaminu ósmoklasisty</w:t>
      </w:r>
      <w:r w:rsidRPr="00E9706B">
        <w:rPr>
          <w:rFonts w:ascii="Times New Roman" w:eastAsiaTheme="minorHAnsi" w:hAnsi="Times New Roman" w:cs="Times New Roman"/>
          <w:sz w:val="22"/>
          <w:szCs w:val="22"/>
          <w:lang w:eastAsia="en-US"/>
        </w:rPr>
        <w:t>, na podstawie art. 44zw ust. 2 i art. 44zz ust. 2 ustawy</w:t>
      </w:r>
      <w:r w:rsidR="00430CB7">
        <w:rPr>
          <w:rFonts w:ascii="Times New Roman" w:eastAsiaTheme="minorHAnsi" w:hAnsi="Times New Roman" w:cs="Times New Roman"/>
          <w:sz w:val="22"/>
          <w:szCs w:val="22"/>
          <w:lang w:eastAsia="en-US"/>
        </w:rPr>
        <w:t xml:space="preserve"> o systemie oświaty</w:t>
      </w:r>
      <w:r w:rsidRPr="00E9706B">
        <w:rPr>
          <w:rFonts w:ascii="Times New Roman" w:eastAsiaTheme="minorHAnsi" w:hAnsi="Times New Roman" w:cs="Times New Roman"/>
          <w:sz w:val="22"/>
          <w:szCs w:val="22"/>
          <w:lang w:eastAsia="en-US"/>
        </w:rPr>
        <w:t>, przelicza się na punkty oceny z języka p</w:t>
      </w:r>
      <w:r w:rsidR="00430CB7">
        <w:rPr>
          <w:rFonts w:ascii="Times New Roman" w:eastAsiaTheme="minorHAnsi" w:hAnsi="Times New Roman" w:cs="Times New Roman"/>
          <w:sz w:val="22"/>
          <w:szCs w:val="22"/>
          <w:lang w:eastAsia="en-US"/>
        </w:rPr>
        <w:t xml:space="preserve">olskiego, matematyki i </w:t>
      </w:r>
      <w:r w:rsidRPr="00E9706B">
        <w:rPr>
          <w:rFonts w:ascii="Times New Roman" w:eastAsiaTheme="minorHAnsi" w:hAnsi="Times New Roman" w:cs="Times New Roman"/>
          <w:sz w:val="22"/>
          <w:szCs w:val="22"/>
          <w:lang w:eastAsia="en-US"/>
        </w:rPr>
        <w:t xml:space="preserve">języka obcego nowożytnego, wymienione na </w:t>
      </w:r>
      <w:r w:rsidR="00430CB7">
        <w:rPr>
          <w:rFonts w:ascii="Times New Roman" w:eastAsiaTheme="minorHAnsi" w:hAnsi="Times New Roman" w:cs="Times New Roman"/>
          <w:sz w:val="22"/>
          <w:szCs w:val="22"/>
          <w:lang w:eastAsia="en-US"/>
        </w:rPr>
        <w:t>świadectwie ukończenia szkoły podstawowej</w:t>
      </w:r>
      <w:r w:rsidRPr="00E9706B">
        <w:rPr>
          <w:rFonts w:ascii="Times New Roman" w:eastAsiaTheme="minorHAnsi" w:hAnsi="Times New Roman" w:cs="Times New Roman"/>
          <w:sz w:val="22"/>
          <w:szCs w:val="22"/>
          <w:lang w:eastAsia="en-US"/>
        </w:rPr>
        <w:t xml:space="preserve">, przy czym za uzyskanie z: </w:t>
      </w:r>
    </w:p>
    <w:p w:rsidR="008945D3" w:rsidRDefault="008945D3" w:rsidP="008945D3">
      <w:pPr>
        <w:autoSpaceDE w:val="0"/>
        <w:autoSpaceDN w:val="0"/>
        <w:adjustRightInd w:val="0"/>
        <w:spacing w:line="276" w:lineRule="auto"/>
        <w:jc w:val="both"/>
        <w:rPr>
          <w:rFonts w:eastAsiaTheme="minorHAnsi"/>
          <w:color w:val="000000"/>
          <w:sz w:val="22"/>
          <w:szCs w:val="22"/>
          <w:lang w:eastAsia="en-US"/>
        </w:rPr>
      </w:pP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 xml:space="preserve">1) języka polskiego i matematyki oceny wyrażonej w stopniu: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a)</w:t>
      </w:r>
      <w:r w:rsidR="00430CB7">
        <w:rPr>
          <w:rFonts w:eastAsiaTheme="minorHAnsi"/>
          <w:color w:val="000000"/>
          <w:sz w:val="22"/>
          <w:szCs w:val="22"/>
          <w:lang w:eastAsia="en-US"/>
        </w:rPr>
        <w:t xml:space="preserve"> celującym – przyznaje się po 35</w:t>
      </w:r>
      <w:r w:rsidRPr="00594654">
        <w:rPr>
          <w:rFonts w:eastAsiaTheme="minorHAnsi"/>
          <w:color w:val="000000"/>
          <w:sz w:val="22"/>
          <w:szCs w:val="22"/>
          <w:lang w:eastAsia="en-US"/>
        </w:rPr>
        <w:t xml:space="preserve">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b) bar</w:t>
      </w:r>
      <w:r>
        <w:rPr>
          <w:rFonts w:eastAsiaTheme="minorHAnsi"/>
          <w:color w:val="000000"/>
          <w:sz w:val="22"/>
          <w:szCs w:val="22"/>
          <w:lang w:eastAsia="en-US"/>
        </w:rPr>
        <w:t>dzo dobrym</w:t>
      </w:r>
      <w:r w:rsidR="00430CB7">
        <w:rPr>
          <w:rFonts w:eastAsiaTheme="minorHAnsi"/>
          <w:color w:val="000000"/>
          <w:sz w:val="22"/>
          <w:szCs w:val="22"/>
          <w:lang w:eastAsia="en-US"/>
        </w:rPr>
        <w:t xml:space="preserve"> – przyznaje się po 30</w:t>
      </w:r>
      <w:r w:rsidRPr="00594654">
        <w:rPr>
          <w:rFonts w:eastAsiaTheme="minorHAnsi"/>
          <w:color w:val="000000"/>
          <w:sz w:val="22"/>
          <w:szCs w:val="22"/>
          <w:lang w:eastAsia="en-US"/>
        </w:rPr>
        <w:t xml:space="preserve"> punktów, </w:t>
      </w:r>
    </w:p>
    <w:p w:rsidR="008945D3" w:rsidRPr="00594654" w:rsidRDefault="00430CB7" w:rsidP="008945D3">
      <w:pPr>
        <w:autoSpaceDE w:val="0"/>
        <w:autoSpaceDN w:val="0"/>
        <w:adjustRightInd w:val="0"/>
        <w:spacing w:line="276" w:lineRule="auto"/>
        <w:jc w:val="both"/>
        <w:rPr>
          <w:rFonts w:eastAsiaTheme="minorHAnsi"/>
          <w:color w:val="000000"/>
          <w:sz w:val="22"/>
          <w:szCs w:val="22"/>
          <w:lang w:eastAsia="en-US"/>
        </w:rPr>
      </w:pPr>
      <w:r>
        <w:rPr>
          <w:rFonts w:eastAsiaTheme="minorHAnsi"/>
          <w:color w:val="000000"/>
          <w:sz w:val="22"/>
          <w:szCs w:val="22"/>
          <w:lang w:eastAsia="en-US"/>
        </w:rPr>
        <w:t>c) dobrym – przyznaje się po 25</w:t>
      </w:r>
      <w:r w:rsidR="008945D3" w:rsidRPr="00594654">
        <w:rPr>
          <w:rFonts w:eastAsiaTheme="minorHAnsi"/>
          <w:color w:val="000000"/>
          <w:sz w:val="22"/>
          <w:szCs w:val="22"/>
          <w:lang w:eastAsia="en-US"/>
        </w:rPr>
        <w:t xml:space="preserve">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d) d</w:t>
      </w:r>
      <w:r w:rsidR="00430CB7">
        <w:rPr>
          <w:rFonts w:eastAsiaTheme="minorHAnsi"/>
          <w:color w:val="000000"/>
          <w:sz w:val="22"/>
          <w:szCs w:val="22"/>
          <w:lang w:eastAsia="en-US"/>
        </w:rPr>
        <w:t>ostatecznym – przyznaje się po 15</w:t>
      </w:r>
      <w:r w:rsidRPr="00594654">
        <w:rPr>
          <w:rFonts w:eastAsiaTheme="minorHAnsi"/>
          <w:color w:val="000000"/>
          <w:sz w:val="22"/>
          <w:szCs w:val="22"/>
          <w:lang w:eastAsia="en-US"/>
        </w:rPr>
        <w:t xml:space="preserve"> punktów, </w:t>
      </w:r>
    </w:p>
    <w:p w:rsidR="008945D3" w:rsidRPr="00594654"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e) dop</w:t>
      </w:r>
      <w:r w:rsidR="00430CB7">
        <w:rPr>
          <w:rFonts w:eastAsiaTheme="minorHAnsi"/>
          <w:color w:val="000000"/>
          <w:sz w:val="22"/>
          <w:szCs w:val="22"/>
          <w:lang w:eastAsia="en-US"/>
        </w:rPr>
        <w:t>uszczającym – przyznaje się po 10 punktów</w:t>
      </w:r>
      <w:r w:rsidRPr="00594654">
        <w:rPr>
          <w:rFonts w:eastAsiaTheme="minorHAnsi"/>
          <w:color w:val="000000"/>
          <w:sz w:val="22"/>
          <w:szCs w:val="22"/>
          <w:lang w:eastAsia="en-US"/>
        </w:rPr>
        <w:t xml:space="preserve">; </w:t>
      </w:r>
    </w:p>
    <w:p w:rsidR="008945D3" w:rsidRPr="00E9706B" w:rsidRDefault="008945D3" w:rsidP="008945D3">
      <w:pPr>
        <w:autoSpaceDE w:val="0"/>
        <w:autoSpaceDN w:val="0"/>
        <w:adjustRightInd w:val="0"/>
        <w:spacing w:line="276" w:lineRule="auto"/>
        <w:jc w:val="both"/>
        <w:rPr>
          <w:rFonts w:eastAsiaTheme="minorHAnsi"/>
          <w:color w:val="000000"/>
          <w:sz w:val="22"/>
          <w:szCs w:val="22"/>
          <w:lang w:eastAsia="en-US"/>
        </w:rPr>
      </w:pPr>
    </w:p>
    <w:p w:rsidR="008945D3" w:rsidRPr="00E9706B" w:rsidRDefault="008945D3" w:rsidP="008945D3">
      <w:pPr>
        <w:autoSpaceDE w:val="0"/>
        <w:autoSpaceDN w:val="0"/>
        <w:adjustRightInd w:val="0"/>
        <w:spacing w:line="276" w:lineRule="auto"/>
        <w:jc w:val="both"/>
        <w:rPr>
          <w:rFonts w:eastAsiaTheme="minorHAnsi"/>
          <w:color w:val="000000"/>
          <w:sz w:val="22"/>
          <w:szCs w:val="22"/>
          <w:lang w:eastAsia="en-US"/>
        </w:rPr>
      </w:pPr>
    </w:p>
    <w:p w:rsidR="008945D3" w:rsidRPr="00594654" w:rsidRDefault="00430CB7" w:rsidP="008945D3">
      <w:pPr>
        <w:autoSpaceDE w:val="0"/>
        <w:autoSpaceDN w:val="0"/>
        <w:adjustRightInd w:val="0"/>
        <w:spacing w:line="276" w:lineRule="auto"/>
        <w:jc w:val="both"/>
        <w:rPr>
          <w:rFonts w:eastAsiaTheme="minorHAnsi"/>
          <w:color w:val="000000"/>
          <w:sz w:val="22"/>
          <w:szCs w:val="22"/>
          <w:lang w:eastAsia="en-US"/>
        </w:rPr>
      </w:pPr>
      <w:r>
        <w:rPr>
          <w:rFonts w:eastAsiaTheme="minorHAnsi"/>
          <w:color w:val="000000"/>
          <w:sz w:val="22"/>
          <w:szCs w:val="22"/>
          <w:lang w:eastAsia="en-US"/>
        </w:rPr>
        <w:t xml:space="preserve">2) wybranego </w:t>
      </w:r>
      <w:r w:rsidR="008945D3" w:rsidRPr="00594654">
        <w:rPr>
          <w:rFonts w:eastAsiaTheme="minorHAnsi"/>
          <w:color w:val="000000"/>
          <w:sz w:val="22"/>
          <w:szCs w:val="22"/>
          <w:lang w:eastAsia="en-US"/>
        </w:rPr>
        <w:t xml:space="preserve">języka obcego nowożytnego oceny wyrażonej w stopniu: </w:t>
      </w:r>
    </w:p>
    <w:p w:rsidR="008945D3" w:rsidRPr="00594654" w:rsidRDefault="00430CB7" w:rsidP="008945D3">
      <w:pPr>
        <w:autoSpaceDE w:val="0"/>
        <w:autoSpaceDN w:val="0"/>
        <w:adjustRightInd w:val="0"/>
        <w:spacing w:line="276" w:lineRule="auto"/>
        <w:jc w:val="both"/>
        <w:rPr>
          <w:rFonts w:eastAsiaTheme="minorHAnsi"/>
          <w:color w:val="000000"/>
          <w:sz w:val="22"/>
          <w:szCs w:val="22"/>
          <w:lang w:eastAsia="en-US"/>
        </w:rPr>
      </w:pPr>
      <w:r>
        <w:rPr>
          <w:rFonts w:eastAsiaTheme="minorHAnsi"/>
          <w:color w:val="000000"/>
          <w:sz w:val="22"/>
          <w:szCs w:val="22"/>
          <w:lang w:eastAsia="en-US"/>
        </w:rPr>
        <w:t>a) celującym – przyznaje się 3</w:t>
      </w:r>
      <w:r w:rsidR="008945D3">
        <w:rPr>
          <w:rFonts w:eastAsiaTheme="minorHAnsi"/>
          <w:color w:val="000000"/>
          <w:sz w:val="22"/>
          <w:szCs w:val="22"/>
          <w:lang w:eastAsia="en-US"/>
        </w:rPr>
        <w:t>0</w:t>
      </w:r>
      <w:r w:rsidR="008945D3" w:rsidRPr="00594654">
        <w:rPr>
          <w:rFonts w:eastAsiaTheme="minorHAnsi"/>
          <w:color w:val="000000"/>
          <w:sz w:val="22"/>
          <w:szCs w:val="22"/>
          <w:lang w:eastAsia="en-US"/>
        </w:rPr>
        <w:t xml:space="preserve"> punktów, </w:t>
      </w:r>
    </w:p>
    <w:p w:rsidR="008945D3" w:rsidRDefault="008945D3" w:rsidP="008945D3">
      <w:pPr>
        <w:autoSpaceDE w:val="0"/>
        <w:autoSpaceDN w:val="0"/>
        <w:adjustRightInd w:val="0"/>
        <w:spacing w:line="276" w:lineRule="auto"/>
        <w:jc w:val="both"/>
        <w:rPr>
          <w:rFonts w:eastAsiaTheme="minorHAnsi"/>
          <w:color w:val="000000"/>
          <w:sz w:val="22"/>
          <w:szCs w:val="22"/>
          <w:lang w:eastAsia="en-US"/>
        </w:rPr>
      </w:pPr>
      <w:r w:rsidRPr="00594654">
        <w:rPr>
          <w:rFonts w:eastAsiaTheme="minorHAnsi"/>
          <w:color w:val="000000"/>
          <w:sz w:val="22"/>
          <w:szCs w:val="22"/>
          <w:lang w:eastAsia="en-US"/>
        </w:rPr>
        <w:t>b)</w:t>
      </w:r>
      <w:r>
        <w:rPr>
          <w:rFonts w:eastAsiaTheme="minorHAnsi"/>
          <w:color w:val="000000"/>
          <w:sz w:val="22"/>
          <w:szCs w:val="22"/>
          <w:lang w:eastAsia="en-US"/>
        </w:rPr>
        <w:t xml:space="preserve"> </w:t>
      </w:r>
      <w:r w:rsidR="00430CB7">
        <w:rPr>
          <w:rFonts w:eastAsiaTheme="minorHAnsi"/>
          <w:color w:val="000000"/>
          <w:sz w:val="22"/>
          <w:szCs w:val="22"/>
          <w:lang w:eastAsia="en-US"/>
        </w:rPr>
        <w:t>bardzo dobrym – przyznaje się 25</w:t>
      </w:r>
      <w:r w:rsidRPr="00594654">
        <w:rPr>
          <w:rFonts w:eastAsiaTheme="minorHAnsi"/>
          <w:color w:val="000000"/>
          <w:sz w:val="22"/>
          <w:szCs w:val="22"/>
          <w:lang w:eastAsia="en-US"/>
        </w:rPr>
        <w:t xml:space="preserve"> punktów, </w:t>
      </w:r>
    </w:p>
    <w:p w:rsidR="008945D3" w:rsidRDefault="00430CB7" w:rsidP="008945D3">
      <w:pPr>
        <w:autoSpaceDE w:val="0"/>
        <w:autoSpaceDN w:val="0"/>
        <w:adjustRightInd w:val="0"/>
        <w:spacing w:line="276" w:lineRule="auto"/>
        <w:jc w:val="both"/>
        <w:rPr>
          <w:rFonts w:eastAsiaTheme="minorHAnsi"/>
          <w:sz w:val="22"/>
          <w:szCs w:val="22"/>
          <w:lang w:eastAsia="en-US"/>
        </w:rPr>
      </w:pPr>
      <w:r>
        <w:rPr>
          <w:rFonts w:eastAsiaTheme="minorHAnsi"/>
          <w:sz w:val="22"/>
          <w:szCs w:val="22"/>
          <w:lang w:eastAsia="en-US"/>
        </w:rPr>
        <w:t>c) dobrym – przyznaje się 20</w:t>
      </w:r>
      <w:r w:rsidR="008945D3">
        <w:rPr>
          <w:rFonts w:eastAsiaTheme="minorHAnsi"/>
          <w:sz w:val="22"/>
          <w:szCs w:val="22"/>
          <w:lang w:eastAsia="en-US"/>
        </w:rPr>
        <w:t xml:space="preserve"> punktów</w:t>
      </w:r>
      <w:r w:rsidR="008945D3" w:rsidRPr="00E9706B">
        <w:rPr>
          <w:rFonts w:eastAsiaTheme="minorHAnsi"/>
          <w:sz w:val="22"/>
          <w:szCs w:val="22"/>
          <w:lang w:eastAsia="en-US"/>
        </w:rPr>
        <w:t>,</w:t>
      </w:r>
    </w:p>
    <w:p w:rsidR="008945D3" w:rsidRPr="00E9706B" w:rsidRDefault="008945D3" w:rsidP="008945D3">
      <w:pPr>
        <w:autoSpaceDE w:val="0"/>
        <w:autoSpaceDN w:val="0"/>
        <w:adjustRightInd w:val="0"/>
        <w:spacing w:line="276" w:lineRule="auto"/>
        <w:jc w:val="both"/>
        <w:rPr>
          <w:rFonts w:eastAsiaTheme="minorHAnsi"/>
          <w:color w:val="000000"/>
          <w:sz w:val="22"/>
          <w:szCs w:val="22"/>
          <w:lang w:eastAsia="en-US"/>
        </w:rPr>
      </w:pPr>
      <w:r w:rsidRPr="00E9706B">
        <w:rPr>
          <w:rFonts w:eastAsiaTheme="minorHAnsi"/>
          <w:color w:val="000000"/>
          <w:sz w:val="22"/>
          <w:szCs w:val="22"/>
          <w:lang w:eastAsia="en-US"/>
        </w:rPr>
        <w:t>d</w:t>
      </w:r>
      <w:r w:rsidR="00430CB7">
        <w:rPr>
          <w:rFonts w:eastAsiaTheme="minorHAnsi"/>
          <w:color w:val="000000"/>
          <w:sz w:val="22"/>
          <w:szCs w:val="22"/>
          <w:lang w:eastAsia="en-US"/>
        </w:rPr>
        <w:t>) dostatecznym – przyznaje się 10</w:t>
      </w:r>
      <w:r>
        <w:rPr>
          <w:rFonts w:eastAsiaTheme="minorHAnsi"/>
          <w:color w:val="000000"/>
          <w:sz w:val="22"/>
          <w:szCs w:val="22"/>
          <w:lang w:eastAsia="en-US"/>
        </w:rPr>
        <w:t xml:space="preserve"> punktów</w:t>
      </w:r>
      <w:r w:rsidRPr="00E9706B">
        <w:rPr>
          <w:rFonts w:eastAsiaTheme="minorHAnsi"/>
          <w:color w:val="000000"/>
          <w:sz w:val="22"/>
          <w:szCs w:val="22"/>
          <w:lang w:eastAsia="en-US"/>
        </w:rPr>
        <w:t xml:space="preserve">, </w:t>
      </w:r>
    </w:p>
    <w:p w:rsidR="008945D3" w:rsidRPr="00E9706B" w:rsidRDefault="008945D3" w:rsidP="008945D3">
      <w:pPr>
        <w:autoSpaceDE w:val="0"/>
        <w:autoSpaceDN w:val="0"/>
        <w:adjustRightInd w:val="0"/>
        <w:spacing w:line="276" w:lineRule="auto"/>
        <w:jc w:val="both"/>
        <w:rPr>
          <w:rFonts w:eastAsiaTheme="minorHAnsi"/>
          <w:color w:val="000000"/>
          <w:sz w:val="22"/>
          <w:szCs w:val="22"/>
          <w:lang w:eastAsia="en-US"/>
        </w:rPr>
      </w:pPr>
      <w:r w:rsidRPr="00E9706B">
        <w:rPr>
          <w:rFonts w:eastAsiaTheme="minorHAnsi"/>
          <w:color w:val="000000"/>
          <w:sz w:val="22"/>
          <w:szCs w:val="22"/>
          <w:lang w:eastAsia="en-US"/>
        </w:rPr>
        <w:t>e) do</w:t>
      </w:r>
      <w:r w:rsidR="00430CB7">
        <w:rPr>
          <w:rFonts w:eastAsiaTheme="minorHAnsi"/>
          <w:color w:val="000000"/>
          <w:sz w:val="22"/>
          <w:szCs w:val="22"/>
          <w:lang w:eastAsia="en-US"/>
        </w:rPr>
        <w:t>puszczającym – przyznaje się 5 punktów</w:t>
      </w:r>
      <w:r w:rsidRPr="00E9706B">
        <w:rPr>
          <w:rFonts w:eastAsiaTheme="minorHAnsi"/>
          <w:color w:val="000000"/>
          <w:sz w:val="22"/>
          <w:szCs w:val="22"/>
          <w:lang w:eastAsia="en-US"/>
        </w:rPr>
        <w:t xml:space="preserve">. </w:t>
      </w:r>
    </w:p>
    <w:p w:rsidR="008945D3" w:rsidRDefault="008945D3" w:rsidP="008945D3">
      <w:pPr>
        <w:autoSpaceDE w:val="0"/>
        <w:autoSpaceDN w:val="0"/>
        <w:adjustRightInd w:val="0"/>
        <w:spacing w:line="276" w:lineRule="auto"/>
        <w:jc w:val="both"/>
        <w:rPr>
          <w:rFonts w:eastAsiaTheme="minorHAnsi"/>
          <w:color w:val="000000"/>
          <w:sz w:val="22"/>
          <w:szCs w:val="22"/>
          <w:lang w:eastAsia="en-US"/>
        </w:rPr>
      </w:pPr>
    </w:p>
    <w:p w:rsidR="008945D3" w:rsidRPr="00E9706B" w:rsidRDefault="008945D3" w:rsidP="008945D3">
      <w:pPr>
        <w:autoSpaceDE w:val="0"/>
        <w:autoSpaceDN w:val="0"/>
        <w:adjustRightInd w:val="0"/>
        <w:spacing w:line="276" w:lineRule="auto"/>
        <w:jc w:val="both"/>
        <w:rPr>
          <w:rFonts w:eastAsiaTheme="minorHAnsi"/>
          <w:color w:val="000000"/>
          <w:sz w:val="22"/>
          <w:szCs w:val="22"/>
          <w:lang w:eastAsia="en-US"/>
        </w:rPr>
      </w:pPr>
      <w:r w:rsidRPr="00E9706B">
        <w:rPr>
          <w:rFonts w:eastAsiaTheme="minorHAnsi"/>
          <w:color w:val="000000"/>
          <w:sz w:val="22"/>
          <w:szCs w:val="22"/>
          <w:lang w:eastAsia="en-US"/>
        </w:rPr>
        <w:t xml:space="preserve">W przypadku osób zwolnionych z obowiązku przystąpienia do danego </w:t>
      </w:r>
      <w:r w:rsidR="00430CB7">
        <w:rPr>
          <w:rFonts w:eastAsiaTheme="minorHAnsi"/>
          <w:color w:val="000000"/>
          <w:sz w:val="22"/>
          <w:szCs w:val="22"/>
          <w:lang w:eastAsia="en-US"/>
        </w:rPr>
        <w:t xml:space="preserve">przedmiotu objętego egzaminem ósmoklasisty, na podstawie art..44zz ust. 2 ustawy o systemie oświaty, przelicza się na punkty , w sposób określony w ust. 1, oceny wymienione na świadectwie </w:t>
      </w:r>
      <w:r w:rsidR="00F229C6">
        <w:rPr>
          <w:rFonts w:eastAsiaTheme="minorHAnsi"/>
          <w:color w:val="000000"/>
          <w:sz w:val="22"/>
          <w:szCs w:val="22"/>
          <w:lang w:eastAsia="en-US"/>
        </w:rPr>
        <w:t>ukończenia szkoły podstawowej, z danego przedmiotu, z którego przeprowadzany jest egzamin ósmoklasisty oraz którego dotyczy zwolnienie.</w:t>
      </w:r>
    </w:p>
    <w:p w:rsidR="00F229C6" w:rsidRDefault="00F229C6" w:rsidP="00F229C6">
      <w:pPr>
        <w:autoSpaceDE w:val="0"/>
        <w:autoSpaceDN w:val="0"/>
        <w:adjustRightInd w:val="0"/>
        <w:spacing w:line="276" w:lineRule="auto"/>
        <w:jc w:val="both"/>
        <w:rPr>
          <w:rFonts w:eastAsiaTheme="minorHAnsi"/>
          <w:color w:val="000000"/>
          <w:sz w:val="22"/>
          <w:szCs w:val="22"/>
          <w:lang w:eastAsia="en-US"/>
        </w:rPr>
      </w:pPr>
    </w:p>
    <w:p w:rsidR="008945D3" w:rsidRPr="002D3072" w:rsidRDefault="00F229C6" w:rsidP="002D3072">
      <w:pPr>
        <w:jc w:val="both"/>
        <w:rPr>
          <w:sz w:val="22"/>
          <w:szCs w:val="22"/>
        </w:rPr>
      </w:pPr>
      <w:r w:rsidRPr="00A21709">
        <w:rPr>
          <w:sz w:val="22"/>
          <w:szCs w:val="22"/>
        </w:rPr>
        <w:t>W przypadku osób zwolnionych z obowiązku przystąpienia do egzaminu ósmoklasisty, na podstawie art. 44zw ust. 2 ustawy o systemie oświaty, przelicza się na punkty, w sposób określony w ust. 1 pkt 2, ocenę z języka obcego nowożytnego oraz ocenę z jednego przedmiotu do wyboru spośród przedmiotów, o których mowa w art. 44zu ust. 3 pkt 4 ustawy o systemie oświaty, wymienione na świadectwie ukończenia szkoły podstawowej, z których przeprowadzany jest egzamin ósmoklasisty, z tym że przeliczane są na punkty odpowiednio wyższa ocena z języka obcego nowożytnego lub wyższa ocena z jednego przedmiotu do wyboru spośród przedmiotów, o których mowa w art. 44zu ust. 3 pkt 4 ustawy o systemie oświaty.</w:t>
      </w:r>
    </w:p>
    <w:p w:rsidR="002D3072" w:rsidRDefault="002D3072" w:rsidP="008945D3">
      <w:pPr>
        <w:pStyle w:val="Default"/>
        <w:spacing w:line="276" w:lineRule="auto"/>
        <w:jc w:val="both"/>
        <w:rPr>
          <w:rFonts w:ascii="Times New Roman" w:hAnsi="Times New Roman" w:cs="Times New Roman"/>
          <w:b/>
          <w:bCs/>
          <w:sz w:val="22"/>
          <w:szCs w:val="22"/>
        </w:rPr>
      </w:pPr>
    </w:p>
    <w:p w:rsidR="00AA1377" w:rsidRDefault="00AA1377" w:rsidP="008945D3">
      <w:pPr>
        <w:pStyle w:val="Default"/>
        <w:spacing w:line="276" w:lineRule="auto"/>
        <w:jc w:val="both"/>
        <w:rPr>
          <w:rFonts w:ascii="Times New Roman" w:hAnsi="Times New Roman" w:cs="Times New Roman"/>
          <w:b/>
          <w:bCs/>
          <w:sz w:val="22"/>
          <w:szCs w:val="22"/>
        </w:rPr>
      </w:pPr>
    </w:p>
    <w:p w:rsidR="008945D3" w:rsidRPr="0046253B" w:rsidRDefault="008945D3" w:rsidP="008945D3">
      <w:pPr>
        <w:pStyle w:val="Default"/>
        <w:spacing w:line="276" w:lineRule="auto"/>
        <w:jc w:val="both"/>
        <w:rPr>
          <w:rFonts w:ascii="Times New Roman" w:hAnsi="Times New Roman" w:cs="Times New Roman"/>
          <w:b/>
          <w:bCs/>
          <w:color w:val="auto"/>
          <w:sz w:val="22"/>
          <w:szCs w:val="22"/>
        </w:rPr>
      </w:pPr>
      <w:r w:rsidRPr="0001294A">
        <w:rPr>
          <w:rFonts w:ascii="Times New Roman" w:hAnsi="Times New Roman" w:cs="Times New Roman"/>
          <w:b/>
          <w:bCs/>
          <w:sz w:val="22"/>
          <w:szCs w:val="22"/>
        </w:rPr>
        <w:t>V. ZASADY I TRYB  REKRUTACJI</w:t>
      </w:r>
      <w:r>
        <w:rPr>
          <w:rFonts w:ascii="Times New Roman" w:hAnsi="Times New Roman" w:cs="Times New Roman"/>
          <w:b/>
          <w:bCs/>
          <w:sz w:val="22"/>
          <w:szCs w:val="22"/>
        </w:rPr>
        <w:t xml:space="preserve"> Technikum Elektronicznego nr</w:t>
      </w:r>
      <w:r w:rsidRPr="0001294A">
        <w:rPr>
          <w:rFonts w:ascii="Times New Roman" w:hAnsi="Times New Roman" w:cs="Times New Roman"/>
          <w:b/>
          <w:bCs/>
          <w:sz w:val="22"/>
          <w:szCs w:val="22"/>
        </w:rPr>
        <w:t xml:space="preserve"> 3  </w:t>
      </w:r>
      <w:r w:rsidRPr="009F7F7B">
        <w:rPr>
          <w:rFonts w:ascii="Times New Roman" w:hAnsi="Times New Roman" w:cs="Times New Roman"/>
          <w:b/>
          <w:color w:val="auto"/>
          <w:sz w:val="22"/>
          <w:szCs w:val="22"/>
        </w:rPr>
        <w:t>im.</w:t>
      </w:r>
      <w:r w:rsidRPr="0001294A">
        <w:rPr>
          <w:rFonts w:ascii="Times New Roman" w:hAnsi="Times New Roman" w:cs="Times New Roman"/>
          <w:color w:val="auto"/>
          <w:sz w:val="22"/>
          <w:szCs w:val="22"/>
        </w:rPr>
        <w:t xml:space="preserve"> </w:t>
      </w:r>
      <w:r w:rsidRPr="00A04590">
        <w:rPr>
          <w:rFonts w:ascii="Times New Roman" w:hAnsi="Times New Roman" w:cs="Times New Roman"/>
          <w:b/>
          <w:bCs/>
          <w:color w:val="auto"/>
          <w:sz w:val="22"/>
          <w:szCs w:val="22"/>
        </w:rPr>
        <w:t>Żołn</w:t>
      </w:r>
      <w:r>
        <w:rPr>
          <w:rFonts w:ascii="Times New Roman" w:hAnsi="Times New Roman" w:cs="Times New Roman"/>
          <w:b/>
          <w:bCs/>
          <w:color w:val="auto"/>
          <w:sz w:val="22"/>
          <w:szCs w:val="22"/>
        </w:rPr>
        <w:t xml:space="preserve">ierzy Armii Krajowej „Żywiciel”  </w:t>
      </w:r>
    </w:p>
    <w:p w:rsidR="008945D3" w:rsidRPr="0046253B" w:rsidRDefault="008945D3" w:rsidP="008945D3">
      <w:pPr>
        <w:pStyle w:val="Default"/>
        <w:spacing w:line="276" w:lineRule="auto"/>
        <w:jc w:val="both"/>
        <w:rPr>
          <w:rFonts w:ascii="Times New Roman" w:hAnsi="Times New Roman" w:cs="Times New Roman"/>
          <w:b/>
          <w:bCs/>
          <w:color w:val="auto"/>
          <w:sz w:val="22"/>
          <w:szCs w:val="22"/>
        </w:rPr>
      </w:pPr>
    </w:p>
    <w:p w:rsidR="008945D3" w:rsidRPr="00A51664" w:rsidRDefault="008945D3" w:rsidP="00F229C6">
      <w:pPr>
        <w:pStyle w:val="Default"/>
        <w:numPr>
          <w:ilvl w:val="0"/>
          <w:numId w:val="14"/>
        </w:numPr>
        <w:spacing w:line="276" w:lineRule="auto"/>
        <w:jc w:val="both"/>
        <w:rPr>
          <w:rFonts w:ascii="Times New Roman" w:hAnsi="Times New Roman" w:cs="Times New Roman"/>
          <w:b/>
          <w:bCs/>
          <w:color w:val="auto"/>
          <w:sz w:val="22"/>
          <w:szCs w:val="22"/>
        </w:rPr>
      </w:pPr>
      <w:r w:rsidRPr="00A51664">
        <w:rPr>
          <w:rFonts w:ascii="Times New Roman" w:hAnsi="Times New Roman" w:cs="Times New Roman"/>
          <w:b/>
          <w:bCs/>
          <w:sz w:val="22"/>
          <w:szCs w:val="22"/>
        </w:rPr>
        <w:t xml:space="preserve">od 13 maja od godz. 8:00 do 20 maja do godz. 15:00  </w:t>
      </w:r>
      <w:r w:rsidRPr="00A51664">
        <w:rPr>
          <w:rFonts w:ascii="Times New Roman" w:hAnsi="Times New Roman" w:cs="Times New Roman"/>
          <w:sz w:val="22"/>
          <w:szCs w:val="22"/>
        </w:rPr>
        <w:t xml:space="preserve">kandydaci do oddziałów klasy pierwszej składają w szkole wydrukowane z systemu i podpisane wnioski wraz z dokumentami potwierdzającymi spełnianie warunków lub kryteriów branych pod uwagę w postępowaniu rekrutacyjnym. </w:t>
      </w:r>
    </w:p>
    <w:p w:rsidR="008945D3" w:rsidRPr="00A51664" w:rsidRDefault="008945D3" w:rsidP="008945D3">
      <w:pPr>
        <w:pStyle w:val="Default"/>
        <w:spacing w:line="276" w:lineRule="auto"/>
        <w:ind w:left="-66"/>
        <w:jc w:val="both"/>
        <w:rPr>
          <w:rFonts w:ascii="Times New Roman" w:hAnsi="Times New Roman" w:cs="Times New Roman"/>
          <w:b/>
          <w:bCs/>
          <w:color w:val="auto"/>
          <w:sz w:val="22"/>
          <w:szCs w:val="22"/>
        </w:rPr>
      </w:pPr>
    </w:p>
    <w:p w:rsidR="008945D3" w:rsidRDefault="008945D3" w:rsidP="00F229C6">
      <w:pPr>
        <w:pStyle w:val="Default"/>
        <w:numPr>
          <w:ilvl w:val="0"/>
          <w:numId w:val="14"/>
        </w:numPr>
        <w:spacing w:line="276" w:lineRule="auto"/>
        <w:jc w:val="both"/>
        <w:rPr>
          <w:rFonts w:ascii="Times New Roman" w:hAnsi="Times New Roman" w:cs="Times New Roman"/>
          <w:sz w:val="22"/>
          <w:szCs w:val="22"/>
        </w:rPr>
      </w:pPr>
      <w:r>
        <w:rPr>
          <w:rFonts w:ascii="Times New Roman" w:hAnsi="Times New Roman" w:cs="Times New Roman"/>
          <w:b/>
          <w:bCs/>
          <w:sz w:val="22"/>
          <w:szCs w:val="22"/>
        </w:rPr>
        <w:t xml:space="preserve">od </w:t>
      </w:r>
      <w:r w:rsidRPr="00AB580B">
        <w:rPr>
          <w:rFonts w:ascii="Times New Roman" w:hAnsi="Times New Roman" w:cs="Times New Roman"/>
          <w:b/>
          <w:bCs/>
          <w:sz w:val="22"/>
          <w:szCs w:val="22"/>
        </w:rPr>
        <w:t xml:space="preserve"> </w:t>
      </w:r>
      <w:r>
        <w:rPr>
          <w:rFonts w:ascii="Times New Roman" w:hAnsi="Times New Roman" w:cs="Times New Roman"/>
          <w:b/>
          <w:bCs/>
          <w:sz w:val="22"/>
          <w:szCs w:val="22"/>
        </w:rPr>
        <w:t xml:space="preserve">17 </w:t>
      </w:r>
      <w:r w:rsidRPr="00AB580B">
        <w:rPr>
          <w:rFonts w:ascii="Times New Roman" w:hAnsi="Times New Roman" w:cs="Times New Roman"/>
          <w:b/>
          <w:bCs/>
          <w:sz w:val="22"/>
          <w:szCs w:val="22"/>
        </w:rPr>
        <w:t>czerwca od godz.</w:t>
      </w:r>
      <w:r>
        <w:rPr>
          <w:rFonts w:ascii="Times New Roman" w:hAnsi="Times New Roman" w:cs="Times New Roman"/>
          <w:b/>
          <w:bCs/>
          <w:sz w:val="22"/>
          <w:szCs w:val="22"/>
        </w:rPr>
        <w:t xml:space="preserve"> </w:t>
      </w:r>
      <w:r w:rsidRPr="00AB580B">
        <w:rPr>
          <w:rFonts w:ascii="Times New Roman" w:hAnsi="Times New Roman" w:cs="Times New Roman"/>
          <w:b/>
          <w:bCs/>
          <w:sz w:val="22"/>
          <w:szCs w:val="22"/>
        </w:rPr>
        <w:t>10</w:t>
      </w:r>
      <w:r>
        <w:rPr>
          <w:rFonts w:ascii="Times New Roman" w:hAnsi="Times New Roman" w:cs="Times New Roman"/>
          <w:b/>
          <w:bCs/>
          <w:sz w:val="22"/>
          <w:szCs w:val="22"/>
        </w:rPr>
        <w:t>:00 do 19</w:t>
      </w:r>
      <w:r w:rsidRPr="00AB580B">
        <w:rPr>
          <w:rFonts w:ascii="Times New Roman" w:hAnsi="Times New Roman" w:cs="Times New Roman"/>
          <w:b/>
          <w:bCs/>
          <w:sz w:val="22"/>
          <w:szCs w:val="22"/>
        </w:rPr>
        <w:t xml:space="preserve"> czerwca do godz. 16</w:t>
      </w:r>
      <w:r>
        <w:rPr>
          <w:rFonts w:ascii="Times New Roman" w:hAnsi="Times New Roman" w:cs="Times New Roman"/>
          <w:b/>
          <w:bCs/>
          <w:sz w:val="22"/>
          <w:szCs w:val="22"/>
        </w:rPr>
        <w:t>:</w:t>
      </w:r>
      <w:r w:rsidRPr="00AB580B">
        <w:rPr>
          <w:rFonts w:ascii="Times New Roman" w:hAnsi="Times New Roman" w:cs="Times New Roman"/>
          <w:b/>
          <w:bCs/>
          <w:sz w:val="22"/>
          <w:szCs w:val="22"/>
        </w:rPr>
        <w:t xml:space="preserve">00 </w:t>
      </w:r>
      <w:r w:rsidRPr="00AB580B">
        <w:rPr>
          <w:rFonts w:ascii="Times New Roman" w:hAnsi="Times New Roman" w:cs="Times New Roman"/>
          <w:sz w:val="22"/>
          <w:szCs w:val="22"/>
        </w:rPr>
        <w:t>kandydaci mog</w:t>
      </w:r>
      <w:r>
        <w:rPr>
          <w:rFonts w:ascii="Times New Roman" w:hAnsi="Times New Roman" w:cs="Times New Roman"/>
          <w:sz w:val="22"/>
          <w:szCs w:val="22"/>
        </w:rPr>
        <w:t>ą dokonywać zmiany wyboru szkół.</w:t>
      </w:r>
    </w:p>
    <w:p w:rsidR="008945D3" w:rsidRDefault="008945D3" w:rsidP="008945D3">
      <w:pPr>
        <w:pStyle w:val="Akapitzlist"/>
        <w:rPr>
          <w:sz w:val="22"/>
          <w:szCs w:val="22"/>
        </w:rPr>
      </w:pPr>
    </w:p>
    <w:p w:rsidR="008945D3" w:rsidRPr="00A51664" w:rsidRDefault="008945D3" w:rsidP="00F229C6">
      <w:pPr>
        <w:pStyle w:val="Default"/>
        <w:numPr>
          <w:ilvl w:val="0"/>
          <w:numId w:val="14"/>
        </w:numPr>
        <w:spacing w:line="276" w:lineRule="auto"/>
        <w:jc w:val="both"/>
        <w:rPr>
          <w:rFonts w:ascii="Times New Roman" w:hAnsi="Times New Roman" w:cs="Times New Roman"/>
          <w:sz w:val="22"/>
          <w:szCs w:val="22"/>
        </w:rPr>
      </w:pPr>
      <w:r w:rsidRPr="00A51664">
        <w:rPr>
          <w:rFonts w:ascii="Times New Roman" w:hAnsi="Times New Roman" w:cs="Times New Roman"/>
          <w:b/>
          <w:sz w:val="22"/>
          <w:szCs w:val="22"/>
        </w:rPr>
        <w:t xml:space="preserve">od 20 czerwca </w:t>
      </w:r>
      <w:r w:rsidRPr="00A51664">
        <w:rPr>
          <w:rFonts w:ascii="Times New Roman" w:hAnsi="Times New Roman" w:cs="Times New Roman"/>
          <w:sz w:val="22"/>
          <w:szCs w:val="22"/>
        </w:rPr>
        <w:t>kandydaci otrzymują w sekretariacie szkoły skierowanie na badania do lekarzy medycyny pracy</w:t>
      </w:r>
      <w:r>
        <w:rPr>
          <w:rFonts w:ascii="Times New Roman" w:hAnsi="Times New Roman" w:cs="Times New Roman"/>
          <w:sz w:val="22"/>
          <w:szCs w:val="22"/>
        </w:rPr>
        <w:t>, w celu uzyskania zaświadczenia o braku przeciwwskazań zdrowotnych do podjęcia praktycznej nauki zawodu.</w:t>
      </w:r>
    </w:p>
    <w:p w:rsidR="008945D3" w:rsidRDefault="008945D3" w:rsidP="008945D3">
      <w:pPr>
        <w:pStyle w:val="Akapitzlist"/>
        <w:rPr>
          <w:sz w:val="22"/>
          <w:szCs w:val="22"/>
        </w:rPr>
      </w:pPr>
    </w:p>
    <w:p w:rsidR="008945D3" w:rsidRPr="009F7F7B" w:rsidRDefault="008945D3" w:rsidP="008945D3">
      <w:pPr>
        <w:pStyle w:val="Default"/>
        <w:spacing w:line="276" w:lineRule="auto"/>
        <w:ind w:left="-66"/>
        <w:jc w:val="both"/>
        <w:rPr>
          <w:rFonts w:ascii="Times New Roman" w:hAnsi="Times New Roman" w:cs="Times New Roman"/>
          <w:sz w:val="22"/>
          <w:szCs w:val="22"/>
        </w:rPr>
      </w:pPr>
    </w:p>
    <w:p w:rsidR="008945D3" w:rsidRPr="00AC1F2A" w:rsidRDefault="008945D3" w:rsidP="00F229C6">
      <w:pPr>
        <w:pStyle w:val="Default"/>
        <w:numPr>
          <w:ilvl w:val="0"/>
          <w:numId w:val="14"/>
        </w:numPr>
        <w:spacing w:line="276" w:lineRule="auto"/>
        <w:jc w:val="both"/>
        <w:rPr>
          <w:rFonts w:ascii="Times New Roman" w:hAnsi="Times New Roman" w:cs="Times New Roman"/>
          <w:color w:val="FF0000"/>
          <w:sz w:val="22"/>
          <w:szCs w:val="22"/>
        </w:rPr>
      </w:pPr>
      <w:r w:rsidRPr="00AC1F2A">
        <w:rPr>
          <w:rFonts w:ascii="Times New Roman" w:hAnsi="Times New Roman" w:cs="Times New Roman"/>
          <w:b/>
          <w:bCs/>
          <w:color w:val="auto"/>
          <w:sz w:val="22"/>
          <w:szCs w:val="22"/>
        </w:rPr>
        <w:t>od 21 czerwca od godz.12.00</w:t>
      </w:r>
      <w:r w:rsidRPr="00AC1F2A">
        <w:rPr>
          <w:rFonts w:ascii="Times New Roman" w:hAnsi="Times New Roman" w:cs="Times New Roman"/>
          <w:b/>
          <w:bCs/>
          <w:color w:val="auto"/>
          <w:sz w:val="22"/>
          <w:szCs w:val="22"/>
          <w:vertAlign w:val="superscript"/>
        </w:rPr>
        <w:t xml:space="preserve"> </w:t>
      </w:r>
      <w:r w:rsidRPr="00AC1F2A">
        <w:rPr>
          <w:rFonts w:ascii="Times New Roman" w:hAnsi="Times New Roman" w:cs="Times New Roman"/>
          <w:b/>
          <w:bCs/>
          <w:color w:val="auto"/>
          <w:sz w:val="22"/>
          <w:szCs w:val="22"/>
        </w:rPr>
        <w:t xml:space="preserve">do 28 czerwca do godz. 14.00 </w:t>
      </w:r>
      <w:r w:rsidRPr="00AC1F2A">
        <w:rPr>
          <w:rFonts w:ascii="Times New Roman" w:hAnsi="Times New Roman" w:cs="Times New Roman"/>
          <w:b/>
          <w:bCs/>
          <w:color w:val="auto"/>
          <w:sz w:val="22"/>
          <w:szCs w:val="22"/>
          <w:vertAlign w:val="superscript"/>
        </w:rPr>
        <w:t xml:space="preserve"> </w:t>
      </w:r>
      <w:r w:rsidRPr="00AC1F2A">
        <w:rPr>
          <w:rFonts w:ascii="Times New Roman" w:hAnsi="Times New Roman" w:cs="Times New Roman"/>
          <w:color w:val="auto"/>
          <w:sz w:val="22"/>
          <w:szCs w:val="22"/>
        </w:rPr>
        <w:t xml:space="preserve">kandydaci składają jedną kopię świadectwa i zaświadczenia o szczegółowych wynikach egzaminu </w:t>
      </w:r>
      <w:r w:rsidR="00F229C6">
        <w:rPr>
          <w:rFonts w:ascii="Times New Roman" w:hAnsi="Times New Roman" w:cs="Times New Roman"/>
          <w:color w:val="auto"/>
          <w:sz w:val="22"/>
          <w:szCs w:val="22"/>
        </w:rPr>
        <w:t xml:space="preserve">ósmoklasisty </w:t>
      </w:r>
      <w:r w:rsidRPr="00AC1F2A">
        <w:rPr>
          <w:rFonts w:ascii="Times New Roman" w:hAnsi="Times New Roman" w:cs="Times New Roman"/>
          <w:color w:val="auto"/>
          <w:sz w:val="22"/>
          <w:szCs w:val="22"/>
        </w:rPr>
        <w:t>przeprowadzanego w</w:t>
      </w:r>
      <w:r w:rsidR="00F229C6">
        <w:rPr>
          <w:rFonts w:ascii="Times New Roman" w:hAnsi="Times New Roman" w:cs="Times New Roman"/>
          <w:color w:val="auto"/>
          <w:sz w:val="22"/>
          <w:szCs w:val="22"/>
        </w:rPr>
        <w:t xml:space="preserve"> ostatnim roku nauki w szkole podstawowej</w:t>
      </w:r>
      <w:r w:rsidRPr="00AC1F2A">
        <w:rPr>
          <w:rFonts w:ascii="Times New Roman" w:hAnsi="Times New Roman" w:cs="Times New Roman"/>
          <w:color w:val="auto"/>
          <w:sz w:val="22"/>
          <w:szCs w:val="22"/>
        </w:rPr>
        <w:t xml:space="preserve"> w szkole pierwszego wyboru. </w:t>
      </w:r>
      <w:r w:rsidRPr="00AC1F2A">
        <w:rPr>
          <w:rFonts w:ascii="Times New Roman" w:hAnsi="Times New Roman" w:cs="Times New Roman"/>
          <w:sz w:val="22"/>
          <w:szCs w:val="22"/>
        </w:rPr>
        <w:t>Kopie muszą być poświadczone za zgodn</w:t>
      </w:r>
      <w:r w:rsidR="00F229C6">
        <w:rPr>
          <w:rFonts w:ascii="Times New Roman" w:hAnsi="Times New Roman" w:cs="Times New Roman"/>
          <w:sz w:val="22"/>
          <w:szCs w:val="22"/>
        </w:rPr>
        <w:t>ość z oryginałem przez szkołę podstawową</w:t>
      </w:r>
      <w:r w:rsidRPr="00AC1F2A">
        <w:rPr>
          <w:rFonts w:ascii="Times New Roman" w:hAnsi="Times New Roman" w:cs="Times New Roman"/>
          <w:sz w:val="22"/>
          <w:szCs w:val="22"/>
        </w:rPr>
        <w:t>.</w:t>
      </w:r>
      <w:r w:rsidRPr="00AC1F2A">
        <w:rPr>
          <w:rFonts w:ascii="Times New Roman" w:hAnsi="Times New Roman" w:cs="Times New Roman"/>
          <w:color w:val="FF0000"/>
          <w:sz w:val="22"/>
          <w:szCs w:val="22"/>
        </w:rPr>
        <w:t> </w:t>
      </w:r>
    </w:p>
    <w:p w:rsidR="008945D3" w:rsidRPr="00AC1F2A" w:rsidRDefault="008945D3" w:rsidP="008945D3">
      <w:pPr>
        <w:pStyle w:val="Default"/>
        <w:spacing w:line="276" w:lineRule="auto"/>
        <w:ind w:left="-66"/>
        <w:jc w:val="both"/>
        <w:rPr>
          <w:rFonts w:ascii="Times New Roman" w:hAnsi="Times New Roman" w:cs="Times New Roman"/>
          <w:color w:val="FF0000"/>
          <w:sz w:val="22"/>
          <w:szCs w:val="22"/>
        </w:rPr>
      </w:pPr>
    </w:p>
    <w:p w:rsidR="008945D3" w:rsidRPr="00AC1F2A" w:rsidRDefault="008945D3" w:rsidP="00F229C6">
      <w:pPr>
        <w:pStyle w:val="Default"/>
        <w:numPr>
          <w:ilvl w:val="0"/>
          <w:numId w:val="14"/>
        </w:numPr>
        <w:spacing w:line="276" w:lineRule="auto"/>
        <w:jc w:val="both"/>
        <w:rPr>
          <w:rFonts w:ascii="Times New Roman" w:hAnsi="Times New Roman" w:cs="Times New Roman"/>
          <w:color w:val="FF0000"/>
          <w:sz w:val="22"/>
          <w:szCs w:val="22"/>
        </w:rPr>
      </w:pPr>
      <w:r w:rsidRPr="00AC1F2A">
        <w:rPr>
          <w:rFonts w:ascii="Times New Roman" w:hAnsi="Times New Roman" w:cs="Times New Roman"/>
          <w:b/>
          <w:bCs/>
          <w:sz w:val="22"/>
          <w:szCs w:val="22"/>
        </w:rPr>
        <w:t xml:space="preserve">  do 15 lipca </w:t>
      </w:r>
      <w:r w:rsidRPr="00AC1F2A">
        <w:rPr>
          <w:rFonts w:ascii="Times New Roman" w:hAnsi="Times New Roman" w:cs="Times New Roman"/>
          <w:sz w:val="22"/>
          <w:szCs w:val="22"/>
        </w:rPr>
        <w:t xml:space="preserve">szkolne komisje rekrutacyjne prowadzą postępowanie rekrutacyjne według kryteriów ustalonych przez szkołę ( weryfikacja wniosków o przyjęcie do szkoły i innych dokumentów), </w:t>
      </w:r>
    </w:p>
    <w:p w:rsidR="008945D3" w:rsidRPr="00BB39EF" w:rsidRDefault="008945D3" w:rsidP="008945D3">
      <w:pPr>
        <w:spacing w:line="276" w:lineRule="auto"/>
        <w:ind w:hanging="360"/>
        <w:jc w:val="both"/>
        <w:rPr>
          <w:sz w:val="22"/>
          <w:szCs w:val="22"/>
        </w:rPr>
      </w:pPr>
    </w:p>
    <w:p w:rsidR="008945D3" w:rsidRPr="00BB39EF" w:rsidRDefault="002D3072" w:rsidP="008945D3">
      <w:pPr>
        <w:spacing w:line="276" w:lineRule="auto"/>
        <w:ind w:hanging="360"/>
        <w:jc w:val="both"/>
        <w:rPr>
          <w:sz w:val="22"/>
          <w:szCs w:val="22"/>
        </w:rPr>
      </w:pPr>
      <w:r>
        <w:rPr>
          <w:b/>
          <w:sz w:val="22"/>
          <w:szCs w:val="22"/>
        </w:rPr>
        <w:t>f</w:t>
      </w:r>
      <w:r w:rsidR="008945D3" w:rsidRPr="009F7F7B">
        <w:rPr>
          <w:b/>
          <w:sz w:val="22"/>
          <w:szCs w:val="22"/>
        </w:rPr>
        <w:t>)</w:t>
      </w:r>
      <w:r w:rsidR="008945D3" w:rsidRPr="00BB39EF">
        <w:rPr>
          <w:sz w:val="22"/>
          <w:szCs w:val="22"/>
        </w:rPr>
        <w:t xml:space="preserve">    </w:t>
      </w:r>
      <w:r w:rsidR="008945D3">
        <w:rPr>
          <w:sz w:val="22"/>
          <w:szCs w:val="22"/>
        </w:rPr>
        <w:t>1</w:t>
      </w:r>
      <w:r w:rsidR="008945D3">
        <w:rPr>
          <w:b/>
          <w:bCs/>
          <w:sz w:val="22"/>
          <w:szCs w:val="22"/>
        </w:rPr>
        <w:t xml:space="preserve">6 lipca </w:t>
      </w:r>
      <w:r w:rsidR="008945D3" w:rsidRPr="00BB39EF">
        <w:rPr>
          <w:b/>
          <w:bCs/>
          <w:sz w:val="22"/>
          <w:szCs w:val="22"/>
        </w:rPr>
        <w:t xml:space="preserve"> godz. 1</w:t>
      </w:r>
      <w:r w:rsidR="008945D3">
        <w:rPr>
          <w:b/>
          <w:bCs/>
          <w:sz w:val="22"/>
          <w:szCs w:val="22"/>
        </w:rPr>
        <w:t xml:space="preserve">2.00 </w:t>
      </w:r>
      <w:r w:rsidR="008945D3" w:rsidRPr="00BB39EF">
        <w:rPr>
          <w:b/>
          <w:bCs/>
          <w:sz w:val="22"/>
          <w:szCs w:val="22"/>
          <w:vertAlign w:val="superscript"/>
        </w:rPr>
        <w:t xml:space="preserve"> </w:t>
      </w:r>
      <w:r w:rsidR="008945D3" w:rsidRPr="00BB39EF">
        <w:rPr>
          <w:sz w:val="22"/>
          <w:szCs w:val="22"/>
        </w:rPr>
        <w:t>szkolne komisje rekrutacyjne ogłaszają listy kandydatów zakwalifikowanych do przyjęcia do oddziałów klasy pierwszej i kandydatów niezakwalifikowanych do przyjęcia do oddziałów klasy pierwszej zawierające imiona i nazwiska kandydatów uszeregowane w kolejności alfabetycznej oraz informację o zakwalifikowaniu albo niezakwalifikowaniu kandydata, a także najniższą liczbę punktów, która uprawnia do przyjęcia,</w:t>
      </w:r>
    </w:p>
    <w:p w:rsidR="008945D3" w:rsidRPr="00BB39EF" w:rsidRDefault="008945D3" w:rsidP="008945D3">
      <w:pPr>
        <w:spacing w:line="276" w:lineRule="auto"/>
        <w:jc w:val="both"/>
        <w:rPr>
          <w:sz w:val="22"/>
          <w:szCs w:val="22"/>
        </w:rPr>
      </w:pPr>
      <w:r w:rsidRPr="00BB39EF">
        <w:rPr>
          <w:sz w:val="22"/>
          <w:szCs w:val="22"/>
        </w:rPr>
        <w:t> </w:t>
      </w:r>
    </w:p>
    <w:p w:rsidR="008945D3" w:rsidRPr="008B672B" w:rsidRDefault="002D3072" w:rsidP="008945D3">
      <w:pPr>
        <w:spacing w:line="276" w:lineRule="auto"/>
        <w:ind w:hanging="360"/>
        <w:jc w:val="both"/>
        <w:rPr>
          <w:sz w:val="22"/>
          <w:szCs w:val="22"/>
        </w:rPr>
      </w:pPr>
      <w:r>
        <w:rPr>
          <w:b/>
          <w:sz w:val="22"/>
          <w:szCs w:val="22"/>
        </w:rPr>
        <w:t>g</w:t>
      </w:r>
      <w:r w:rsidR="008945D3" w:rsidRPr="008B672B">
        <w:rPr>
          <w:b/>
          <w:sz w:val="22"/>
          <w:szCs w:val="22"/>
        </w:rPr>
        <w:t>)</w:t>
      </w:r>
      <w:r w:rsidR="008945D3" w:rsidRPr="008B672B">
        <w:rPr>
          <w:sz w:val="22"/>
          <w:szCs w:val="22"/>
        </w:rPr>
        <w:t xml:space="preserve">    </w:t>
      </w:r>
      <w:r w:rsidR="008945D3" w:rsidRPr="008B672B">
        <w:rPr>
          <w:b/>
          <w:bCs/>
          <w:sz w:val="22"/>
          <w:szCs w:val="22"/>
        </w:rPr>
        <w:t xml:space="preserve">od </w:t>
      </w:r>
      <w:r w:rsidR="008945D3">
        <w:rPr>
          <w:b/>
          <w:bCs/>
          <w:sz w:val="22"/>
          <w:szCs w:val="22"/>
        </w:rPr>
        <w:t>1</w:t>
      </w:r>
      <w:r w:rsidR="008945D3" w:rsidRPr="008B672B">
        <w:rPr>
          <w:b/>
          <w:bCs/>
          <w:sz w:val="22"/>
          <w:szCs w:val="22"/>
        </w:rPr>
        <w:t xml:space="preserve">6 lipca  od godz. 12.00 do </w:t>
      </w:r>
      <w:r w:rsidR="008945D3">
        <w:rPr>
          <w:b/>
          <w:bCs/>
          <w:sz w:val="22"/>
          <w:szCs w:val="22"/>
        </w:rPr>
        <w:t>18 lipca do godz.16</w:t>
      </w:r>
      <w:r w:rsidR="008945D3" w:rsidRPr="008B672B">
        <w:rPr>
          <w:b/>
          <w:bCs/>
          <w:sz w:val="22"/>
          <w:szCs w:val="22"/>
        </w:rPr>
        <w:t xml:space="preserve">.00  </w:t>
      </w:r>
      <w:r w:rsidR="008945D3" w:rsidRPr="008B672B">
        <w:rPr>
          <w:sz w:val="22"/>
          <w:szCs w:val="22"/>
        </w:rPr>
        <w:t>sekretariat szkoły wydaje skierowania na badania lekarskie do lekarza medycyny pracy, kandydatom z listy kandydatów zakwalifikowanych, którzy nie ot</w:t>
      </w:r>
      <w:r w:rsidR="008945D3">
        <w:rPr>
          <w:sz w:val="22"/>
          <w:szCs w:val="22"/>
        </w:rPr>
        <w:t>rzymali takich skierowań w czerwcu.</w:t>
      </w:r>
    </w:p>
    <w:p w:rsidR="008945D3" w:rsidRPr="003D2E25" w:rsidRDefault="008945D3" w:rsidP="008945D3">
      <w:pPr>
        <w:spacing w:line="276" w:lineRule="auto"/>
        <w:ind w:hanging="360"/>
        <w:jc w:val="both"/>
        <w:rPr>
          <w:sz w:val="22"/>
          <w:szCs w:val="22"/>
        </w:rPr>
      </w:pPr>
    </w:p>
    <w:p w:rsidR="008945D3" w:rsidRPr="00BB39EF" w:rsidRDefault="002D3072" w:rsidP="008945D3">
      <w:pPr>
        <w:spacing w:line="276" w:lineRule="auto"/>
        <w:ind w:hanging="360"/>
        <w:jc w:val="both"/>
        <w:rPr>
          <w:sz w:val="22"/>
          <w:szCs w:val="22"/>
        </w:rPr>
      </w:pPr>
      <w:r>
        <w:rPr>
          <w:b/>
          <w:sz w:val="22"/>
          <w:szCs w:val="22"/>
        </w:rPr>
        <w:t>h</w:t>
      </w:r>
      <w:r w:rsidR="008945D3" w:rsidRPr="009F7F7B">
        <w:rPr>
          <w:b/>
          <w:sz w:val="22"/>
          <w:szCs w:val="22"/>
        </w:rPr>
        <w:t>)</w:t>
      </w:r>
      <w:r w:rsidR="008945D3">
        <w:rPr>
          <w:b/>
          <w:bCs/>
          <w:sz w:val="22"/>
          <w:szCs w:val="22"/>
        </w:rPr>
        <w:t xml:space="preserve">   od 16</w:t>
      </w:r>
      <w:r w:rsidR="008945D3" w:rsidRPr="00BB39EF">
        <w:rPr>
          <w:b/>
          <w:bCs/>
          <w:sz w:val="22"/>
          <w:szCs w:val="22"/>
        </w:rPr>
        <w:t xml:space="preserve"> lipca </w:t>
      </w:r>
      <w:r w:rsidR="008945D3">
        <w:rPr>
          <w:b/>
          <w:bCs/>
          <w:sz w:val="22"/>
          <w:szCs w:val="22"/>
        </w:rPr>
        <w:t xml:space="preserve">od godz.12.00 </w:t>
      </w:r>
      <w:r w:rsidR="008945D3" w:rsidRPr="00BB39EF">
        <w:rPr>
          <w:b/>
          <w:bCs/>
          <w:sz w:val="22"/>
          <w:szCs w:val="22"/>
        </w:rPr>
        <w:t xml:space="preserve"> </w:t>
      </w:r>
      <w:r w:rsidR="008945D3">
        <w:rPr>
          <w:b/>
          <w:bCs/>
          <w:sz w:val="22"/>
          <w:szCs w:val="22"/>
        </w:rPr>
        <w:t>do 24 lipca do godz.10.00</w:t>
      </w:r>
      <w:r w:rsidR="008945D3" w:rsidRPr="00BB39EF">
        <w:rPr>
          <w:b/>
          <w:bCs/>
          <w:sz w:val="22"/>
          <w:szCs w:val="22"/>
        </w:rPr>
        <w:t xml:space="preserve"> </w:t>
      </w:r>
      <w:r w:rsidR="008945D3" w:rsidRPr="00BB39EF">
        <w:rPr>
          <w:sz w:val="22"/>
          <w:szCs w:val="22"/>
        </w:rPr>
        <w:t xml:space="preserve"> kandydaci umieszczeni na listach kandydatów zakwalifikowanych do przyjęcia składają oświadczenia potwierdzające wolę podjęcia nauki w danej szkole oraz oryginał świadectwa i oryginał zaświadczenia o szcze</w:t>
      </w:r>
      <w:r w:rsidR="001E68C5">
        <w:rPr>
          <w:sz w:val="22"/>
          <w:szCs w:val="22"/>
        </w:rPr>
        <w:t>gółowych wynikach egzaminu ósmoklasisty</w:t>
      </w:r>
      <w:r w:rsidR="008945D3">
        <w:rPr>
          <w:sz w:val="22"/>
          <w:szCs w:val="22"/>
        </w:rPr>
        <w:t xml:space="preserve"> oraz zaświadczenie lekarskie o braku przeciwwskazań zdrowotnych do podjęcia praktycznej nauki zawodu.</w:t>
      </w:r>
    </w:p>
    <w:p w:rsidR="008945D3" w:rsidRPr="00BB39EF" w:rsidRDefault="008945D3" w:rsidP="008945D3">
      <w:pPr>
        <w:spacing w:line="276" w:lineRule="auto"/>
        <w:jc w:val="both"/>
        <w:rPr>
          <w:sz w:val="22"/>
          <w:szCs w:val="22"/>
        </w:rPr>
      </w:pPr>
      <w:r w:rsidRPr="00BB39EF">
        <w:rPr>
          <w:sz w:val="22"/>
          <w:szCs w:val="22"/>
        </w:rPr>
        <w:t> </w:t>
      </w:r>
    </w:p>
    <w:p w:rsidR="008945D3" w:rsidRDefault="002D3072" w:rsidP="008945D3">
      <w:pPr>
        <w:spacing w:line="276" w:lineRule="auto"/>
        <w:ind w:hanging="360"/>
        <w:jc w:val="both"/>
        <w:rPr>
          <w:sz w:val="22"/>
          <w:szCs w:val="22"/>
        </w:rPr>
      </w:pPr>
      <w:r>
        <w:rPr>
          <w:b/>
          <w:sz w:val="22"/>
          <w:szCs w:val="22"/>
        </w:rPr>
        <w:t>i</w:t>
      </w:r>
      <w:r w:rsidR="008945D3" w:rsidRPr="009F7F7B">
        <w:rPr>
          <w:b/>
          <w:sz w:val="22"/>
          <w:szCs w:val="22"/>
        </w:rPr>
        <w:t>)</w:t>
      </w:r>
      <w:r w:rsidR="008945D3" w:rsidRPr="00BB39EF">
        <w:rPr>
          <w:sz w:val="22"/>
          <w:szCs w:val="22"/>
        </w:rPr>
        <w:t> </w:t>
      </w:r>
      <w:r w:rsidR="008945D3">
        <w:rPr>
          <w:sz w:val="22"/>
          <w:szCs w:val="22"/>
        </w:rPr>
        <w:t xml:space="preserve"> </w:t>
      </w:r>
      <w:r w:rsidR="008945D3">
        <w:rPr>
          <w:b/>
          <w:bCs/>
          <w:sz w:val="22"/>
          <w:szCs w:val="22"/>
        </w:rPr>
        <w:t>25 lipca</w:t>
      </w:r>
      <w:r w:rsidR="008945D3" w:rsidRPr="00BB39EF">
        <w:rPr>
          <w:b/>
          <w:bCs/>
          <w:sz w:val="22"/>
          <w:szCs w:val="22"/>
        </w:rPr>
        <w:t xml:space="preserve"> godz. 1</w:t>
      </w:r>
      <w:r w:rsidR="008945D3">
        <w:rPr>
          <w:b/>
          <w:bCs/>
          <w:sz w:val="22"/>
          <w:szCs w:val="22"/>
        </w:rPr>
        <w:t xml:space="preserve">2.00 </w:t>
      </w:r>
      <w:r w:rsidR="008945D3">
        <w:rPr>
          <w:b/>
          <w:bCs/>
          <w:sz w:val="22"/>
          <w:szCs w:val="22"/>
          <w:vertAlign w:val="superscript"/>
        </w:rPr>
        <w:t xml:space="preserve">  </w:t>
      </w:r>
      <w:r w:rsidR="008945D3" w:rsidRPr="00BB39EF">
        <w:rPr>
          <w:sz w:val="22"/>
          <w:szCs w:val="22"/>
        </w:rPr>
        <w:t>szkolne komisje rekrutacyjne ogłasz</w:t>
      </w:r>
      <w:r w:rsidR="008945D3">
        <w:rPr>
          <w:sz w:val="22"/>
          <w:szCs w:val="22"/>
        </w:rPr>
        <w:t xml:space="preserve">ają listy kandydatów przyjętych </w:t>
      </w:r>
      <w:r w:rsidR="008945D3" w:rsidRPr="00BB39EF">
        <w:rPr>
          <w:sz w:val="22"/>
          <w:szCs w:val="22"/>
        </w:rPr>
        <w:t>i kandydatów nieprzyjętych d</w:t>
      </w:r>
      <w:r w:rsidR="008945D3">
        <w:rPr>
          <w:sz w:val="22"/>
          <w:szCs w:val="22"/>
        </w:rPr>
        <w:t xml:space="preserve">o szkoły. </w:t>
      </w:r>
    </w:p>
    <w:p w:rsidR="008945D3" w:rsidRDefault="008945D3" w:rsidP="008945D3">
      <w:pPr>
        <w:spacing w:line="276" w:lineRule="auto"/>
        <w:ind w:hanging="360"/>
        <w:jc w:val="both"/>
        <w:rPr>
          <w:sz w:val="22"/>
          <w:szCs w:val="22"/>
        </w:rPr>
      </w:pPr>
    </w:p>
    <w:p w:rsidR="008945D3" w:rsidRPr="00463414" w:rsidRDefault="002D3072" w:rsidP="008945D3">
      <w:pPr>
        <w:spacing w:line="276" w:lineRule="auto"/>
        <w:ind w:hanging="360"/>
        <w:jc w:val="both"/>
        <w:rPr>
          <w:sz w:val="22"/>
          <w:szCs w:val="22"/>
        </w:rPr>
      </w:pPr>
      <w:r>
        <w:rPr>
          <w:b/>
          <w:sz w:val="22"/>
          <w:szCs w:val="22"/>
        </w:rPr>
        <w:t>j</w:t>
      </w:r>
      <w:r w:rsidR="008945D3" w:rsidRPr="00463414">
        <w:rPr>
          <w:b/>
          <w:sz w:val="22"/>
          <w:szCs w:val="22"/>
        </w:rPr>
        <w:t>)</w:t>
      </w:r>
      <w:r w:rsidR="008945D3">
        <w:rPr>
          <w:sz w:val="22"/>
          <w:szCs w:val="22"/>
        </w:rPr>
        <w:t xml:space="preserve">   </w:t>
      </w:r>
      <w:r w:rsidR="008945D3" w:rsidRPr="00463414">
        <w:rPr>
          <w:b/>
          <w:bCs/>
          <w:sz w:val="22"/>
          <w:szCs w:val="22"/>
        </w:rPr>
        <w:t>2</w:t>
      </w:r>
      <w:r w:rsidR="008945D3">
        <w:rPr>
          <w:b/>
          <w:bCs/>
          <w:sz w:val="22"/>
          <w:szCs w:val="22"/>
        </w:rPr>
        <w:t>5</w:t>
      </w:r>
      <w:r w:rsidR="008945D3" w:rsidRPr="00463414">
        <w:rPr>
          <w:b/>
          <w:bCs/>
          <w:sz w:val="22"/>
          <w:szCs w:val="22"/>
        </w:rPr>
        <w:t xml:space="preserve"> lipca  do godz. 16.00</w:t>
      </w:r>
      <w:r w:rsidR="008945D3" w:rsidRPr="00463414">
        <w:rPr>
          <w:b/>
          <w:bCs/>
          <w:sz w:val="22"/>
          <w:szCs w:val="22"/>
          <w:vertAlign w:val="superscript"/>
        </w:rPr>
        <w:t xml:space="preserve">  </w:t>
      </w:r>
      <w:r w:rsidR="008945D3" w:rsidRPr="00463414">
        <w:rPr>
          <w:sz w:val="22"/>
          <w:szCs w:val="22"/>
        </w:rPr>
        <w:t>dyrektor szkoły informuje kuratora oświaty o liczbie wolnych miejsc.</w:t>
      </w:r>
    </w:p>
    <w:p w:rsidR="008945D3" w:rsidRPr="00BB39EF" w:rsidRDefault="008945D3" w:rsidP="008945D3">
      <w:pPr>
        <w:spacing w:line="276" w:lineRule="auto"/>
        <w:jc w:val="both"/>
        <w:rPr>
          <w:sz w:val="22"/>
          <w:szCs w:val="22"/>
        </w:rPr>
      </w:pPr>
    </w:p>
    <w:p w:rsidR="008945D3" w:rsidRPr="00BB39EF" w:rsidRDefault="008945D3" w:rsidP="008945D3">
      <w:pPr>
        <w:spacing w:line="276" w:lineRule="auto"/>
        <w:jc w:val="both"/>
        <w:rPr>
          <w:sz w:val="22"/>
          <w:szCs w:val="22"/>
        </w:rPr>
      </w:pPr>
      <w:r w:rsidRPr="00BB39EF">
        <w:rPr>
          <w:sz w:val="22"/>
          <w:szCs w:val="22"/>
        </w:rPr>
        <w:t xml:space="preserve">   </w:t>
      </w:r>
    </w:p>
    <w:p w:rsidR="002D3072" w:rsidRDefault="002D3072" w:rsidP="008945D3">
      <w:pPr>
        <w:spacing w:line="276" w:lineRule="auto"/>
        <w:ind w:hanging="360"/>
        <w:jc w:val="both"/>
        <w:rPr>
          <w:sz w:val="22"/>
          <w:szCs w:val="22"/>
        </w:rPr>
      </w:pPr>
    </w:p>
    <w:p w:rsidR="002D3072" w:rsidRDefault="002D3072" w:rsidP="008945D3">
      <w:pPr>
        <w:spacing w:line="276" w:lineRule="auto"/>
        <w:ind w:hanging="360"/>
        <w:jc w:val="both"/>
        <w:rPr>
          <w:sz w:val="22"/>
          <w:szCs w:val="22"/>
        </w:rPr>
      </w:pPr>
    </w:p>
    <w:p w:rsidR="008945D3" w:rsidRDefault="008945D3" w:rsidP="008945D3">
      <w:pPr>
        <w:spacing w:line="276" w:lineRule="auto"/>
        <w:ind w:hanging="360"/>
        <w:jc w:val="both"/>
        <w:rPr>
          <w:sz w:val="22"/>
          <w:szCs w:val="22"/>
        </w:rPr>
      </w:pPr>
      <w:r>
        <w:rPr>
          <w:sz w:val="22"/>
          <w:szCs w:val="22"/>
        </w:rPr>
        <w:t>J</w:t>
      </w:r>
      <w:r w:rsidRPr="00BB39EF">
        <w:rPr>
          <w:sz w:val="22"/>
          <w:szCs w:val="22"/>
        </w:rPr>
        <w:t>eżeli po przeprowadzeniu postępowania rekrutacyjnego szkoła nad</w:t>
      </w:r>
      <w:r>
        <w:rPr>
          <w:sz w:val="22"/>
          <w:szCs w:val="22"/>
        </w:rPr>
        <w:t>al dysponuje wolnymi miejscami,</w:t>
      </w:r>
    </w:p>
    <w:p w:rsidR="008945D3" w:rsidRDefault="008945D3" w:rsidP="008945D3">
      <w:pPr>
        <w:spacing w:line="276" w:lineRule="auto"/>
        <w:ind w:hanging="360"/>
        <w:jc w:val="both"/>
        <w:rPr>
          <w:sz w:val="22"/>
          <w:szCs w:val="22"/>
        </w:rPr>
      </w:pPr>
      <w:r w:rsidRPr="00BB39EF">
        <w:rPr>
          <w:sz w:val="22"/>
          <w:szCs w:val="22"/>
        </w:rPr>
        <w:t>dyrektor szkoły przeprowadza postępowanie uzupełniające</w:t>
      </w:r>
      <w:r>
        <w:rPr>
          <w:sz w:val="22"/>
          <w:szCs w:val="22"/>
        </w:rPr>
        <w:t>:</w:t>
      </w:r>
    </w:p>
    <w:p w:rsidR="008945D3" w:rsidRDefault="008945D3" w:rsidP="008945D3">
      <w:pPr>
        <w:spacing w:line="276" w:lineRule="auto"/>
        <w:ind w:hanging="360"/>
        <w:jc w:val="both"/>
        <w:rPr>
          <w:sz w:val="22"/>
          <w:szCs w:val="22"/>
        </w:rPr>
      </w:pPr>
    </w:p>
    <w:p w:rsidR="008945D3" w:rsidRPr="002D3072" w:rsidRDefault="008945D3" w:rsidP="002D3072">
      <w:pPr>
        <w:pStyle w:val="Akapitzlist"/>
        <w:numPr>
          <w:ilvl w:val="0"/>
          <w:numId w:val="15"/>
        </w:numPr>
        <w:spacing w:line="276" w:lineRule="auto"/>
        <w:jc w:val="both"/>
        <w:rPr>
          <w:sz w:val="22"/>
          <w:szCs w:val="22"/>
        </w:rPr>
      </w:pPr>
      <w:r w:rsidRPr="002D3072">
        <w:rPr>
          <w:b/>
          <w:bCs/>
          <w:sz w:val="22"/>
          <w:szCs w:val="22"/>
        </w:rPr>
        <w:t>od 26 lipca od godz.8.00  do 30 lipca  do godz.12</w:t>
      </w:r>
      <w:r w:rsidRPr="002D3072">
        <w:rPr>
          <w:b/>
          <w:bCs/>
          <w:sz w:val="22"/>
          <w:szCs w:val="22"/>
          <w:vertAlign w:val="superscript"/>
        </w:rPr>
        <w:t>.</w:t>
      </w:r>
      <w:r w:rsidRPr="002D3072">
        <w:rPr>
          <w:b/>
          <w:bCs/>
          <w:sz w:val="22"/>
          <w:szCs w:val="22"/>
        </w:rPr>
        <w:t>.00</w:t>
      </w:r>
      <w:r w:rsidRPr="002D3072">
        <w:rPr>
          <w:b/>
          <w:bCs/>
          <w:sz w:val="22"/>
          <w:szCs w:val="22"/>
          <w:vertAlign w:val="superscript"/>
        </w:rPr>
        <w:t xml:space="preserve"> </w:t>
      </w:r>
      <w:r w:rsidRPr="002D3072">
        <w:rPr>
          <w:sz w:val="22"/>
          <w:szCs w:val="22"/>
        </w:rPr>
        <w:t xml:space="preserve"> kandydaci składają wnioski o przyjęcie do szkoły  wraz z dokumentami potwierdzającymi spełnianie warunków lub kryteriów branych pod uwagę w postępowaniu rekrutacyjnym,</w:t>
      </w:r>
    </w:p>
    <w:p w:rsidR="008945D3" w:rsidRPr="0084004F" w:rsidRDefault="008945D3" w:rsidP="002D3072">
      <w:pPr>
        <w:pStyle w:val="Akapitzlist"/>
        <w:numPr>
          <w:ilvl w:val="0"/>
          <w:numId w:val="15"/>
        </w:numPr>
        <w:spacing w:line="276" w:lineRule="auto"/>
        <w:jc w:val="both"/>
        <w:rPr>
          <w:color w:val="000000" w:themeColor="text1"/>
          <w:sz w:val="22"/>
          <w:szCs w:val="22"/>
        </w:rPr>
      </w:pPr>
      <w:r w:rsidRPr="003D2E25">
        <w:rPr>
          <w:b/>
          <w:bCs/>
          <w:sz w:val="22"/>
          <w:szCs w:val="22"/>
        </w:rPr>
        <w:t xml:space="preserve"> </w:t>
      </w:r>
      <w:r>
        <w:rPr>
          <w:b/>
          <w:bCs/>
          <w:sz w:val="22"/>
          <w:szCs w:val="22"/>
        </w:rPr>
        <w:t>od 26 lipca</w:t>
      </w:r>
      <w:r w:rsidRPr="003D2E25">
        <w:rPr>
          <w:b/>
          <w:bCs/>
          <w:sz w:val="22"/>
          <w:szCs w:val="22"/>
        </w:rPr>
        <w:t xml:space="preserve"> od godz.</w:t>
      </w:r>
      <w:r>
        <w:rPr>
          <w:b/>
          <w:bCs/>
          <w:sz w:val="22"/>
          <w:szCs w:val="22"/>
        </w:rPr>
        <w:t>8.00  do 30 lipca</w:t>
      </w:r>
      <w:r w:rsidRPr="003D2E25">
        <w:rPr>
          <w:b/>
          <w:bCs/>
          <w:sz w:val="22"/>
          <w:szCs w:val="22"/>
        </w:rPr>
        <w:t xml:space="preserve">  do godz.1</w:t>
      </w:r>
      <w:r>
        <w:rPr>
          <w:b/>
          <w:bCs/>
          <w:sz w:val="22"/>
          <w:szCs w:val="22"/>
        </w:rPr>
        <w:t>2.00</w:t>
      </w:r>
      <w:r w:rsidRPr="003D2E25">
        <w:rPr>
          <w:sz w:val="22"/>
          <w:szCs w:val="22"/>
        </w:rPr>
        <w:t xml:space="preserve"> </w:t>
      </w:r>
      <w:r w:rsidRPr="0084004F">
        <w:rPr>
          <w:color w:val="000000" w:themeColor="text1"/>
          <w:sz w:val="22"/>
          <w:szCs w:val="22"/>
        </w:rPr>
        <w:t>sekretariat szkoły wydaje skierowania na badania lekarskie do lekarza medycyny pracy,</w:t>
      </w:r>
    </w:p>
    <w:p w:rsidR="008945D3" w:rsidRDefault="008945D3" w:rsidP="002D3072">
      <w:pPr>
        <w:pStyle w:val="Akapitzlist"/>
        <w:numPr>
          <w:ilvl w:val="0"/>
          <w:numId w:val="15"/>
        </w:numPr>
        <w:spacing w:line="276" w:lineRule="auto"/>
        <w:jc w:val="both"/>
        <w:rPr>
          <w:sz w:val="22"/>
          <w:szCs w:val="22"/>
        </w:rPr>
      </w:pPr>
      <w:r w:rsidRPr="003D2E25">
        <w:rPr>
          <w:b/>
          <w:bCs/>
          <w:sz w:val="22"/>
          <w:szCs w:val="22"/>
        </w:rPr>
        <w:t xml:space="preserve">  </w:t>
      </w:r>
      <w:r>
        <w:rPr>
          <w:b/>
          <w:bCs/>
          <w:sz w:val="22"/>
          <w:szCs w:val="22"/>
        </w:rPr>
        <w:t xml:space="preserve">do 16 </w:t>
      </w:r>
      <w:r w:rsidRPr="003D2E25">
        <w:rPr>
          <w:b/>
          <w:bCs/>
          <w:sz w:val="22"/>
          <w:szCs w:val="22"/>
        </w:rPr>
        <w:t>sierpnia</w:t>
      </w:r>
      <w:r>
        <w:rPr>
          <w:b/>
          <w:bCs/>
          <w:sz w:val="22"/>
          <w:szCs w:val="22"/>
        </w:rPr>
        <w:t xml:space="preserve"> </w:t>
      </w:r>
      <w:r w:rsidRPr="003D2E25">
        <w:rPr>
          <w:sz w:val="22"/>
          <w:szCs w:val="22"/>
        </w:rPr>
        <w:t>szkolne komisje rekrutacyjne weryfikują złożone wnioski i inne dokumenty</w:t>
      </w:r>
      <w:r>
        <w:rPr>
          <w:sz w:val="22"/>
          <w:szCs w:val="22"/>
        </w:rPr>
        <w:t>,</w:t>
      </w:r>
    </w:p>
    <w:p w:rsidR="008945D3" w:rsidRDefault="008945D3" w:rsidP="002D3072">
      <w:pPr>
        <w:pStyle w:val="Akapitzlist"/>
        <w:numPr>
          <w:ilvl w:val="0"/>
          <w:numId w:val="15"/>
        </w:numPr>
        <w:spacing w:line="276" w:lineRule="auto"/>
        <w:jc w:val="both"/>
        <w:rPr>
          <w:sz w:val="22"/>
          <w:szCs w:val="22"/>
        </w:rPr>
      </w:pPr>
      <w:r>
        <w:rPr>
          <w:b/>
          <w:bCs/>
          <w:sz w:val="22"/>
          <w:szCs w:val="22"/>
        </w:rPr>
        <w:t xml:space="preserve">19 sierpnia </w:t>
      </w:r>
      <w:r w:rsidRPr="00BB39EF">
        <w:rPr>
          <w:b/>
          <w:bCs/>
          <w:sz w:val="22"/>
          <w:szCs w:val="22"/>
        </w:rPr>
        <w:t xml:space="preserve"> godz. 1</w:t>
      </w:r>
      <w:r>
        <w:rPr>
          <w:b/>
          <w:bCs/>
          <w:sz w:val="22"/>
          <w:szCs w:val="22"/>
        </w:rPr>
        <w:t>2.00</w:t>
      </w:r>
      <w:r w:rsidRPr="00BB39EF">
        <w:rPr>
          <w:b/>
          <w:bCs/>
          <w:sz w:val="22"/>
          <w:szCs w:val="22"/>
          <w:vertAlign w:val="superscript"/>
        </w:rPr>
        <w:t xml:space="preserve"> </w:t>
      </w:r>
      <w:r w:rsidRPr="00BB39EF">
        <w:rPr>
          <w:sz w:val="22"/>
          <w:szCs w:val="22"/>
        </w:rPr>
        <w:t>szkolne komisje rekrutacyjne ogłaszają listy kandydatów zakwalifikowanych do przyjęcia do oddziałów klasy pierwszej i kandydatów niezakwalifikowanych do przyjęcia do oddziałów klasy pierwszej zawierające imiona i nazwiska kandydatów uszeregowane w kolejności alfabetycznej oraz informację o zakwalifikowaniu albo niezakwalifikowaniu kandydata, a także najniższą liczbę punktów, która uprawnia do przyjęcia,</w:t>
      </w:r>
    </w:p>
    <w:p w:rsidR="008945D3" w:rsidRDefault="008945D3" w:rsidP="002D3072">
      <w:pPr>
        <w:pStyle w:val="Akapitzlist"/>
        <w:numPr>
          <w:ilvl w:val="0"/>
          <w:numId w:val="15"/>
        </w:numPr>
        <w:spacing w:line="276" w:lineRule="auto"/>
        <w:jc w:val="both"/>
        <w:rPr>
          <w:sz w:val="22"/>
          <w:szCs w:val="22"/>
        </w:rPr>
      </w:pPr>
      <w:r w:rsidRPr="003D2E25">
        <w:rPr>
          <w:b/>
          <w:bCs/>
          <w:sz w:val="22"/>
          <w:szCs w:val="22"/>
        </w:rPr>
        <w:lastRenderedPageBreak/>
        <w:t xml:space="preserve">od </w:t>
      </w:r>
      <w:r>
        <w:rPr>
          <w:b/>
          <w:bCs/>
          <w:sz w:val="22"/>
          <w:szCs w:val="22"/>
        </w:rPr>
        <w:t xml:space="preserve">19 sierpnia </w:t>
      </w:r>
      <w:r w:rsidRPr="003D2E25">
        <w:rPr>
          <w:b/>
          <w:bCs/>
          <w:sz w:val="22"/>
          <w:szCs w:val="22"/>
        </w:rPr>
        <w:t>od godz.</w:t>
      </w:r>
      <w:r>
        <w:rPr>
          <w:b/>
          <w:bCs/>
          <w:sz w:val="22"/>
          <w:szCs w:val="22"/>
        </w:rPr>
        <w:t xml:space="preserve">12.00 </w:t>
      </w:r>
      <w:r w:rsidRPr="003D2E25">
        <w:rPr>
          <w:b/>
          <w:bCs/>
          <w:sz w:val="22"/>
          <w:szCs w:val="22"/>
        </w:rPr>
        <w:t xml:space="preserve"> </w:t>
      </w:r>
      <w:r>
        <w:rPr>
          <w:b/>
          <w:bCs/>
          <w:sz w:val="22"/>
          <w:szCs w:val="22"/>
        </w:rPr>
        <w:t xml:space="preserve">do 27 sierpnia </w:t>
      </w:r>
      <w:r w:rsidRPr="003D2E25">
        <w:rPr>
          <w:b/>
          <w:bCs/>
          <w:sz w:val="22"/>
          <w:szCs w:val="22"/>
        </w:rPr>
        <w:t>do godz.1</w:t>
      </w:r>
      <w:r>
        <w:rPr>
          <w:b/>
          <w:bCs/>
          <w:sz w:val="22"/>
          <w:szCs w:val="22"/>
        </w:rPr>
        <w:t>6.00</w:t>
      </w:r>
      <w:r w:rsidRPr="003D2E25">
        <w:rPr>
          <w:b/>
          <w:bCs/>
          <w:sz w:val="22"/>
          <w:szCs w:val="22"/>
        </w:rPr>
        <w:t xml:space="preserve"> </w:t>
      </w:r>
      <w:r w:rsidRPr="003D2E25">
        <w:rPr>
          <w:sz w:val="22"/>
          <w:szCs w:val="22"/>
        </w:rPr>
        <w:t xml:space="preserve"> kandydaci umieszczeni na listach kandydatów zakwalifikowanych do przyjęcia składają oświadczenia potwierdzające wolę podjęcia nauki w danej szkole oraz oryginał świadectwa i oryginał zaświadczenia o szczegółowych wyni</w:t>
      </w:r>
      <w:r w:rsidR="00EC7378">
        <w:rPr>
          <w:sz w:val="22"/>
          <w:szCs w:val="22"/>
        </w:rPr>
        <w:t>kach egzaminu ósmoklasisty</w:t>
      </w:r>
      <w:r w:rsidRPr="003D2E25">
        <w:rPr>
          <w:sz w:val="22"/>
          <w:szCs w:val="22"/>
        </w:rPr>
        <w:t xml:space="preserve"> oraz zaświadczenie lekarskie o braku przeciwwskazań zdrowotnych do podjęcia praktycznej nauki zawodu</w:t>
      </w:r>
      <w:r>
        <w:rPr>
          <w:sz w:val="22"/>
          <w:szCs w:val="22"/>
        </w:rPr>
        <w:t>,</w:t>
      </w:r>
    </w:p>
    <w:p w:rsidR="008945D3" w:rsidRPr="008B672B" w:rsidRDefault="008945D3" w:rsidP="002D3072">
      <w:pPr>
        <w:pStyle w:val="Akapitzlist"/>
        <w:numPr>
          <w:ilvl w:val="0"/>
          <w:numId w:val="15"/>
        </w:numPr>
        <w:spacing w:line="276" w:lineRule="auto"/>
        <w:jc w:val="both"/>
        <w:rPr>
          <w:sz w:val="22"/>
          <w:szCs w:val="22"/>
        </w:rPr>
      </w:pPr>
      <w:r>
        <w:rPr>
          <w:b/>
          <w:bCs/>
          <w:sz w:val="22"/>
          <w:szCs w:val="22"/>
        </w:rPr>
        <w:t>28</w:t>
      </w:r>
      <w:r w:rsidRPr="008B672B">
        <w:rPr>
          <w:b/>
          <w:bCs/>
          <w:sz w:val="22"/>
          <w:szCs w:val="22"/>
        </w:rPr>
        <w:t xml:space="preserve"> sierpnia godz. 1</w:t>
      </w:r>
      <w:r>
        <w:rPr>
          <w:b/>
          <w:bCs/>
          <w:sz w:val="22"/>
          <w:szCs w:val="22"/>
        </w:rPr>
        <w:t>0</w:t>
      </w:r>
      <w:r w:rsidRPr="008B672B">
        <w:rPr>
          <w:b/>
          <w:bCs/>
          <w:sz w:val="22"/>
          <w:szCs w:val="22"/>
        </w:rPr>
        <w:t>.00</w:t>
      </w:r>
      <w:r w:rsidRPr="008B672B">
        <w:rPr>
          <w:b/>
          <w:bCs/>
          <w:sz w:val="22"/>
          <w:szCs w:val="22"/>
          <w:vertAlign w:val="superscript"/>
        </w:rPr>
        <w:t xml:space="preserve">  </w:t>
      </w:r>
      <w:r w:rsidRPr="008B672B">
        <w:rPr>
          <w:sz w:val="22"/>
          <w:szCs w:val="22"/>
        </w:rPr>
        <w:t>szkolne komisje rekrutacyjne ogłaszają listy kandydatów przyjętych i kandydatów nieprzyjętych do szkoły w postępowaniu uzupełniającym,</w:t>
      </w:r>
    </w:p>
    <w:p w:rsidR="008945D3" w:rsidRPr="003D2E25" w:rsidRDefault="008945D3" w:rsidP="002D3072">
      <w:pPr>
        <w:pStyle w:val="Akapitzlist"/>
        <w:numPr>
          <w:ilvl w:val="0"/>
          <w:numId w:val="15"/>
        </w:numPr>
        <w:spacing w:line="276" w:lineRule="auto"/>
        <w:jc w:val="both"/>
        <w:rPr>
          <w:sz w:val="22"/>
          <w:szCs w:val="22"/>
        </w:rPr>
      </w:pPr>
      <w:r>
        <w:rPr>
          <w:b/>
          <w:bCs/>
          <w:sz w:val="22"/>
          <w:szCs w:val="22"/>
        </w:rPr>
        <w:t xml:space="preserve"> 28 </w:t>
      </w:r>
      <w:r w:rsidRPr="003D2E25">
        <w:rPr>
          <w:b/>
          <w:bCs/>
          <w:sz w:val="22"/>
          <w:szCs w:val="22"/>
        </w:rPr>
        <w:t xml:space="preserve"> sierpnia do godz. 1</w:t>
      </w:r>
      <w:r>
        <w:rPr>
          <w:b/>
          <w:bCs/>
          <w:sz w:val="22"/>
          <w:szCs w:val="22"/>
        </w:rPr>
        <w:t>2.00</w:t>
      </w:r>
      <w:r w:rsidRPr="003D2E25">
        <w:rPr>
          <w:b/>
          <w:bCs/>
          <w:sz w:val="22"/>
          <w:szCs w:val="22"/>
          <w:vertAlign w:val="superscript"/>
        </w:rPr>
        <w:t xml:space="preserve">  </w:t>
      </w:r>
      <w:r w:rsidRPr="003D2E25">
        <w:rPr>
          <w:sz w:val="22"/>
          <w:szCs w:val="22"/>
        </w:rPr>
        <w:t>dyrektor szkoły informuje kuratora oświaty o liczbie wolnych miejsc</w:t>
      </w:r>
      <w:r>
        <w:rPr>
          <w:sz w:val="22"/>
          <w:szCs w:val="22"/>
        </w:rPr>
        <w:t>.</w:t>
      </w:r>
    </w:p>
    <w:p w:rsidR="008945D3" w:rsidRPr="003D2E25" w:rsidRDefault="008945D3" w:rsidP="008945D3">
      <w:pPr>
        <w:pStyle w:val="Akapitzlist"/>
        <w:spacing w:line="276" w:lineRule="auto"/>
        <w:ind w:left="0"/>
        <w:jc w:val="both"/>
        <w:rPr>
          <w:sz w:val="22"/>
          <w:szCs w:val="22"/>
        </w:rPr>
      </w:pPr>
    </w:p>
    <w:p w:rsidR="008945D3" w:rsidRDefault="008945D3" w:rsidP="002D3072">
      <w:pPr>
        <w:spacing w:line="276" w:lineRule="auto"/>
        <w:ind w:hanging="360"/>
        <w:jc w:val="both"/>
        <w:rPr>
          <w:sz w:val="22"/>
          <w:szCs w:val="22"/>
        </w:rPr>
      </w:pPr>
      <w:r w:rsidRPr="003D2E25">
        <w:rPr>
          <w:sz w:val="22"/>
          <w:szCs w:val="22"/>
        </w:rPr>
        <w:t xml:space="preserve"> </w:t>
      </w:r>
    </w:p>
    <w:p w:rsidR="008945D3" w:rsidRDefault="008945D3" w:rsidP="008945D3">
      <w:pPr>
        <w:pStyle w:val="Default"/>
        <w:spacing w:line="276" w:lineRule="auto"/>
        <w:jc w:val="both"/>
        <w:rPr>
          <w:rFonts w:ascii="Times New Roman" w:hAnsi="Times New Roman" w:cs="Times New Roman"/>
          <w:color w:val="auto"/>
          <w:sz w:val="22"/>
          <w:szCs w:val="22"/>
        </w:rPr>
      </w:pPr>
    </w:p>
    <w:p w:rsidR="002D3072" w:rsidRDefault="00B07D0D" w:rsidP="002D3072">
      <w:pPr>
        <w:spacing w:line="276" w:lineRule="auto"/>
        <w:ind w:hanging="360"/>
        <w:jc w:val="both"/>
        <w:rPr>
          <w:sz w:val="22"/>
          <w:szCs w:val="22"/>
        </w:rPr>
      </w:pPr>
      <w:r w:rsidRPr="0066719B">
        <w:rPr>
          <w:sz w:val="22"/>
          <w:szCs w:val="22"/>
        </w:rPr>
        <w:t>W rekrutacji uzupełniającej kandydaci nie wypełniają wniosku o przyj</w:t>
      </w:r>
      <w:r w:rsidR="002D3072">
        <w:rPr>
          <w:sz w:val="22"/>
          <w:szCs w:val="22"/>
        </w:rPr>
        <w:t>ęcie w systemie elektronicznym.</w:t>
      </w:r>
    </w:p>
    <w:p w:rsidR="00B07D0D" w:rsidRPr="0066719B" w:rsidRDefault="00B07D0D" w:rsidP="002D3072">
      <w:pPr>
        <w:spacing w:line="276" w:lineRule="auto"/>
        <w:ind w:hanging="360"/>
        <w:jc w:val="both"/>
        <w:rPr>
          <w:sz w:val="22"/>
          <w:szCs w:val="22"/>
        </w:rPr>
      </w:pPr>
      <w:r w:rsidRPr="0066719B">
        <w:rPr>
          <w:sz w:val="22"/>
          <w:szCs w:val="22"/>
        </w:rPr>
        <w:t>Wniosek opublikowany przez szkołę kandydaci składają bezpośr</w:t>
      </w:r>
      <w:r w:rsidR="002D3072">
        <w:rPr>
          <w:sz w:val="22"/>
          <w:szCs w:val="22"/>
        </w:rPr>
        <w:t xml:space="preserve">ednio w sekretariacie Technikum </w:t>
      </w:r>
      <w:r w:rsidRPr="0066719B">
        <w:rPr>
          <w:sz w:val="22"/>
          <w:szCs w:val="22"/>
        </w:rPr>
        <w:t>Elektronicznego nr 3 wraz z obowiązującymi w postępowaniu rekrutacyjnym dokumentami.</w:t>
      </w:r>
    </w:p>
    <w:p w:rsidR="00B07D0D" w:rsidRPr="0066719B" w:rsidRDefault="00B07D0D" w:rsidP="002D3072">
      <w:pPr>
        <w:pStyle w:val="Default"/>
        <w:spacing w:line="276" w:lineRule="auto"/>
        <w:jc w:val="both"/>
        <w:rPr>
          <w:rFonts w:ascii="Times New Roman" w:hAnsi="Times New Roman" w:cs="Times New Roman"/>
          <w:color w:val="auto"/>
          <w:sz w:val="22"/>
          <w:szCs w:val="22"/>
        </w:rPr>
      </w:pPr>
    </w:p>
    <w:p w:rsidR="002D3072" w:rsidRDefault="002D3072" w:rsidP="00E9706B">
      <w:pPr>
        <w:pStyle w:val="Default"/>
        <w:spacing w:line="276" w:lineRule="auto"/>
        <w:jc w:val="both"/>
        <w:rPr>
          <w:rFonts w:ascii="Times New Roman" w:hAnsi="Times New Roman" w:cs="Times New Roman"/>
          <w:b/>
          <w:bCs/>
          <w:sz w:val="22"/>
          <w:szCs w:val="22"/>
        </w:rPr>
      </w:pPr>
    </w:p>
    <w:p w:rsidR="002D3072" w:rsidRDefault="002D3072" w:rsidP="00E9706B">
      <w:pPr>
        <w:pStyle w:val="Default"/>
        <w:spacing w:line="276" w:lineRule="auto"/>
        <w:jc w:val="both"/>
        <w:rPr>
          <w:rFonts w:ascii="Times New Roman" w:hAnsi="Times New Roman" w:cs="Times New Roman"/>
          <w:b/>
          <w:bCs/>
          <w:sz w:val="22"/>
          <w:szCs w:val="22"/>
        </w:rPr>
      </w:pPr>
    </w:p>
    <w:p w:rsidR="002D3072" w:rsidRDefault="002D3072" w:rsidP="00E9706B">
      <w:pPr>
        <w:pStyle w:val="Default"/>
        <w:spacing w:line="276" w:lineRule="auto"/>
        <w:jc w:val="both"/>
        <w:rPr>
          <w:rFonts w:ascii="Times New Roman" w:hAnsi="Times New Roman" w:cs="Times New Roman"/>
          <w:b/>
          <w:bCs/>
          <w:sz w:val="22"/>
          <w:szCs w:val="22"/>
        </w:rPr>
      </w:pPr>
    </w:p>
    <w:p w:rsidR="00594654" w:rsidRPr="000D6973" w:rsidRDefault="00594654" w:rsidP="00E9706B">
      <w:pPr>
        <w:pStyle w:val="Default"/>
        <w:spacing w:line="276" w:lineRule="auto"/>
        <w:jc w:val="both"/>
        <w:rPr>
          <w:rFonts w:ascii="Times New Roman" w:hAnsi="Times New Roman" w:cs="Times New Roman"/>
          <w:b/>
          <w:bCs/>
          <w:sz w:val="22"/>
          <w:szCs w:val="22"/>
        </w:rPr>
      </w:pPr>
      <w:r w:rsidRPr="000D6973">
        <w:rPr>
          <w:rFonts w:ascii="Times New Roman" w:hAnsi="Times New Roman" w:cs="Times New Roman"/>
          <w:b/>
          <w:bCs/>
          <w:sz w:val="22"/>
          <w:szCs w:val="22"/>
        </w:rPr>
        <w:t>UWAGI KOŃCOWE</w:t>
      </w:r>
    </w:p>
    <w:p w:rsidR="00594654" w:rsidRDefault="00594654" w:rsidP="00E9706B">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p>
    <w:p w:rsidR="00594654" w:rsidRDefault="00594654" w:rsidP="00E9706B">
      <w:pPr>
        <w:pStyle w:val="Default"/>
        <w:numPr>
          <w:ilvl w:val="0"/>
          <w:numId w:val="3"/>
        </w:numPr>
        <w:spacing w:line="276" w:lineRule="auto"/>
        <w:ind w:left="426" w:hanging="284"/>
        <w:jc w:val="both"/>
        <w:rPr>
          <w:rFonts w:ascii="Times New Roman" w:hAnsi="Times New Roman" w:cs="Times New Roman"/>
          <w:sz w:val="22"/>
          <w:szCs w:val="22"/>
        </w:rPr>
      </w:pPr>
      <w:r w:rsidRPr="00EF475C">
        <w:rPr>
          <w:rFonts w:ascii="Times New Roman" w:hAnsi="Times New Roman" w:cs="Times New Roman"/>
          <w:sz w:val="22"/>
          <w:szCs w:val="22"/>
        </w:rPr>
        <w:t>Decyzję o przyjęciu kandydata podejmuje Szkolna Komisja Rekrutacyjna. We wszystkich przypadkach nieobjętych niniejszymi postanowieniami decyzję podejmuje Szkolna Komisja Rekrutacyjna w porozumieniu z Dyrektorem Szkoły.</w:t>
      </w:r>
    </w:p>
    <w:p w:rsidR="00594654" w:rsidRPr="00EF475C" w:rsidRDefault="00594654" w:rsidP="00E9706B">
      <w:pPr>
        <w:pStyle w:val="Default"/>
        <w:numPr>
          <w:ilvl w:val="0"/>
          <w:numId w:val="3"/>
        </w:numPr>
        <w:spacing w:line="276" w:lineRule="auto"/>
        <w:ind w:left="426" w:hanging="284"/>
        <w:jc w:val="both"/>
        <w:rPr>
          <w:rFonts w:ascii="Times New Roman" w:hAnsi="Times New Roman" w:cs="Times New Roman"/>
          <w:sz w:val="22"/>
          <w:szCs w:val="22"/>
        </w:rPr>
      </w:pPr>
      <w:r w:rsidRPr="00EF475C">
        <w:rPr>
          <w:rFonts w:ascii="Times New Roman" w:hAnsi="Times New Roman" w:cs="Times New Roman"/>
          <w:sz w:val="22"/>
          <w:szCs w:val="22"/>
        </w:rPr>
        <w:t xml:space="preserve">W terminie 7 dni od dnia podania do publicznej wiadomości listy kandydatów przyjętych i kandydatów nieprzyjętych, rodzic kandydata lub kandydat pełnoletni może wystąpić do </w:t>
      </w:r>
      <w:r>
        <w:rPr>
          <w:rFonts w:ascii="Times New Roman" w:hAnsi="Times New Roman" w:cs="Times New Roman"/>
          <w:sz w:val="22"/>
          <w:szCs w:val="22"/>
        </w:rPr>
        <w:t xml:space="preserve">szkolnej </w:t>
      </w:r>
      <w:r w:rsidRPr="00EF475C">
        <w:rPr>
          <w:rFonts w:ascii="Times New Roman" w:hAnsi="Times New Roman" w:cs="Times New Roman"/>
          <w:sz w:val="22"/>
          <w:szCs w:val="22"/>
        </w:rPr>
        <w:t>komisji rekrutacyjnej z wnioskiem o sporządzenie uzasadnieni</w:t>
      </w:r>
      <w:r>
        <w:rPr>
          <w:rFonts w:ascii="Times New Roman" w:hAnsi="Times New Roman" w:cs="Times New Roman"/>
          <w:sz w:val="22"/>
          <w:szCs w:val="22"/>
        </w:rPr>
        <w:t>a odmowy przyjęcia kandydata do szkoły</w:t>
      </w:r>
      <w:r w:rsidRPr="00EF475C">
        <w:rPr>
          <w:rFonts w:ascii="Times New Roman" w:hAnsi="Times New Roman" w:cs="Times New Roman"/>
          <w:sz w:val="22"/>
          <w:szCs w:val="22"/>
        </w:rPr>
        <w:t>.</w:t>
      </w:r>
    </w:p>
    <w:p w:rsidR="00594654" w:rsidRPr="00EF475C" w:rsidRDefault="00594654" w:rsidP="00E9706B">
      <w:pPr>
        <w:pStyle w:val="Default"/>
        <w:numPr>
          <w:ilvl w:val="0"/>
          <w:numId w:val="3"/>
        </w:numPr>
        <w:spacing w:line="276" w:lineRule="auto"/>
        <w:ind w:left="426" w:hanging="284"/>
        <w:jc w:val="both"/>
        <w:rPr>
          <w:rFonts w:ascii="Times New Roman" w:hAnsi="Times New Roman" w:cs="Times New Roman"/>
          <w:sz w:val="22"/>
          <w:szCs w:val="22"/>
        </w:rPr>
      </w:pPr>
      <w:r w:rsidRPr="00EF475C">
        <w:rPr>
          <w:rFonts w:ascii="Times New Roman" w:hAnsi="Times New Roman" w:cs="Times New Roman"/>
          <w:sz w:val="22"/>
          <w:szCs w:val="22"/>
        </w:rPr>
        <w:t xml:space="preserve">Uzasadnienie sporządza się w terminie 5 dni od dnia wystąpienia przez rodzica kandydata lub kandydata pełnoletniego z wnioskiem, o którym mowa w ust. </w:t>
      </w:r>
      <w:r>
        <w:rPr>
          <w:rFonts w:ascii="Times New Roman" w:hAnsi="Times New Roman" w:cs="Times New Roman"/>
          <w:sz w:val="22"/>
          <w:szCs w:val="22"/>
        </w:rPr>
        <w:t>2</w:t>
      </w:r>
      <w:r w:rsidRPr="00EF475C">
        <w:rPr>
          <w:rFonts w:ascii="Times New Roman" w:hAnsi="Times New Roman" w:cs="Times New Roman"/>
          <w:sz w:val="22"/>
          <w:szCs w:val="22"/>
        </w:rPr>
        <w:t>. Uzasadnienie zawiera przyczyny odmowy przyjęcia, w tym najniższą liczbę punktów, która uprawniała do przyjęcia, oraz liczbę punktów, którą kandydat uzyskał w postępowaniu rekrutacyjnym.</w:t>
      </w:r>
    </w:p>
    <w:p w:rsidR="00594654" w:rsidRPr="00EF475C" w:rsidRDefault="00594654" w:rsidP="00E9706B">
      <w:pPr>
        <w:pStyle w:val="Default"/>
        <w:numPr>
          <w:ilvl w:val="0"/>
          <w:numId w:val="3"/>
        </w:numPr>
        <w:spacing w:line="276" w:lineRule="auto"/>
        <w:ind w:left="426" w:hanging="284"/>
        <w:jc w:val="both"/>
        <w:rPr>
          <w:rFonts w:ascii="Times New Roman" w:hAnsi="Times New Roman" w:cs="Times New Roman"/>
          <w:sz w:val="22"/>
          <w:szCs w:val="22"/>
        </w:rPr>
      </w:pPr>
      <w:r w:rsidRPr="00EF475C">
        <w:rPr>
          <w:rFonts w:ascii="Times New Roman" w:hAnsi="Times New Roman" w:cs="Times New Roman"/>
          <w:sz w:val="22"/>
          <w:szCs w:val="22"/>
        </w:rPr>
        <w:t xml:space="preserve">Rodzic kandydata lub kandydat pełnoletni może wnieść do dyrektora </w:t>
      </w:r>
      <w:r>
        <w:rPr>
          <w:rFonts w:ascii="Times New Roman" w:hAnsi="Times New Roman" w:cs="Times New Roman"/>
          <w:sz w:val="22"/>
          <w:szCs w:val="22"/>
        </w:rPr>
        <w:t xml:space="preserve">szkoły </w:t>
      </w:r>
      <w:r w:rsidRPr="00EF475C">
        <w:rPr>
          <w:rFonts w:ascii="Times New Roman" w:hAnsi="Times New Roman" w:cs="Times New Roman"/>
          <w:sz w:val="22"/>
          <w:szCs w:val="22"/>
        </w:rPr>
        <w:t>odwołanie od rozstrzygnięcia</w:t>
      </w:r>
      <w:r>
        <w:rPr>
          <w:rFonts w:ascii="Times New Roman" w:hAnsi="Times New Roman" w:cs="Times New Roman"/>
          <w:sz w:val="22"/>
          <w:szCs w:val="22"/>
        </w:rPr>
        <w:t xml:space="preserve"> szkolnej</w:t>
      </w:r>
      <w:r w:rsidRPr="00EF475C">
        <w:rPr>
          <w:rFonts w:ascii="Times New Roman" w:hAnsi="Times New Roman" w:cs="Times New Roman"/>
          <w:sz w:val="22"/>
          <w:szCs w:val="22"/>
        </w:rPr>
        <w:t xml:space="preserve"> komisji rekrutacyjnej, w terminie 7 dni od dnia otrzymania uzasadnienia.</w:t>
      </w:r>
    </w:p>
    <w:p w:rsidR="00594654" w:rsidRPr="00EF475C" w:rsidRDefault="00594654" w:rsidP="00E9706B">
      <w:pPr>
        <w:pStyle w:val="Default"/>
        <w:numPr>
          <w:ilvl w:val="0"/>
          <w:numId w:val="3"/>
        </w:numPr>
        <w:spacing w:line="276" w:lineRule="auto"/>
        <w:ind w:left="426" w:hanging="284"/>
        <w:jc w:val="both"/>
        <w:rPr>
          <w:rFonts w:ascii="Times New Roman" w:hAnsi="Times New Roman" w:cs="Times New Roman"/>
          <w:sz w:val="22"/>
          <w:szCs w:val="22"/>
        </w:rPr>
      </w:pPr>
      <w:r w:rsidRPr="00EF475C">
        <w:rPr>
          <w:rFonts w:ascii="Times New Roman" w:hAnsi="Times New Roman" w:cs="Times New Roman"/>
          <w:sz w:val="22"/>
          <w:szCs w:val="22"/>
        </w:rPr>
        <w:t xml:space="preserve">Dyrektor </w:t>
      </w:r>
      <w:r>
        <w:rPr>
          <w:rFonts w:ascii="Times New Roman" w:hAnsi="Times New Roman" w:cs="Times New Roman"/>
          <w:sz w:val="22"/>
          <w:szCs w:val="22"/>
        </w:rPr>
        <w:t xml:space="preserve">szkoły </w:t>
      </w:r>
      <w:r w:rsidRPr="00EF475C">
        <w:rPr>
          <w:rFonts w:ascii="Times New Roman" w:hAnsi="Times New Roman" w:cs="Times New Roman"/>
          <w:sz w:val="22"/>
          <w:szCs w:val="22"/>
        </w:rPr>
        <w:t xml:space="preserve">rozpatruje odwołanie od rozstrzygnięcia </w:t>
      </w:r>
      <w:r>
        <w:rPr>
          <w:rFonts w:ascii="Times New Roman" w:hAnsi="Times New Roman" w:cs="Times New Roman"/>
          <w:sz w:val="22"/>
          <w:szCs w:val="22"/>
        </w:rPr>
        <w:t xml:space="preserve">szkolnej </w:t>
      </w:r>
      <w:r w:rsidRPr="00EF475C">
        <w:rPr>
          <w:rFonts w:ascii="Times New Roman" w:hAnsi="Times New Roman" w:cs="Times New Roman"/>
          <w:sz w:val="22"/>
          <w:szCs w:val="22"/>
        </w:rPr>
        <w:t xml:space="preserve">komisji rekrutacyjnej, o którym mowa w ust. </w:t>
      </w:r>
      <w:r>
        <w:rPr>
          <w:rFonts w:ascii="Times New Roman" w:hAnsi="Times New Roman" w:cs="Times New Roman"/>
          <w:sz w:val="22"/>
          <w:szCs w:val="22"/>
        </w:rPr>
        <w:t>3</w:t>
      </w:r>
      <w:r w:rsidRPr="00EF475C">
        <w:rPr>
          <w:rFonts w:ascii="Times New Roman" w:hAnsi="Times New Roman" w:cs="Times New Roman"/>
          <w:sz w:val="22"/>
          <w:szCs w:val="22"/>
        </w:rPr>
        <w:t>, w terminie 7 dni od dnia otrzymania odwołania. Na rozstrzygnięcie dyrektora szkoły służy skarga do sądu administracyjnego.</w:t>
      </w:r>
    </w:p>
    <w:p w:rsidR="00594654" w:rsidRPr="00EF475C" w:rsidRDefault="00594654" w:rsidP="00E9706B">
      <w:pPr>
        <w:pStyle w:val="Default"/>
        <w:spacing w:line="276" w:lineRule="auto"/>
        <w:jc w:val="both"/>
        <w:rPr>
          <w:rFonts w:ascii="Times New Roman" w:hAnsi="Times New Roman" w:cs="Times New Roman"/>
          <w:color w:val="auto"/>
          <w:sz w:val="20"/>
          <w:szCs w:val="20"/>
        </w:rPr>
      </w:pPr>
    </w:p>
    <w:p w:rsidR="00594654" w:rsidRPr="00EF475C" w:rsidRDefault="00594654" w:rsidP="00E9706B">
      <w:pPr>
        <w:pStyle w:val="Default"/>
        <w:spacing w:line="276" w:lineRule="auto"/>
        <w:jc w:val="both"/>
        <w:rPr>
          <w:rFonts w:ascii="Times New Roman" w:hAnsi="Times New Roman" w:cs="Times New Roman"/>
          <w:sz w:val="20"/>
          <w:szCs w:val="20"/>
        </w:rPr>
      </w:pPr>
    </w:p>
    <w:p w:rsidR="00594654" w:rsidRPr="00EF475C" w:rsidRDefault="00594654" w:rsidP="00E9706B">
      <w:pPr>
        <w:pStyle w:val="Default"/>
        <w:spacing w:line="276" w:lineRule="auto"/>
        <w:jc w:val="both"/>
        <w:rPr>
          <w:rFonts w:ascii="Times New Roman" w:hAnsi="Times New Roman" w:cs="Times New Roman"/>
          <w:sz w:val="20"/>
          <w:szCs w:val="20"/>
        </w:rPr>
      </w:pPr>
    </w:p>
    <w:p w:rsidR="00594654" w:rsidRPr="00EF475C" w:rsidRDefault="00594654" w:rsidP="00E9706B">
      <w:pPr>
        <w:pStyle w:val="Default"/>
        <w:spacing w:line="276" w:lineRule="auto"/>
        <w:jc w:val="both"/>
        <w:rPr>
          <w:rFonts w:ascii="Times New Roman" w:hAnsi="Times New Roman" w:cs="Times New Roman"/>
          <w:sz w:val="22"/>
          <w:szCs w:val="22"/>
        </w:rPr>
      </w:pPr>
    </w:p>
    <w:p w:rsidR="00594654" w:rsidRPr="00EF475C" w:rsidRDefault="00594654" w:rsidP="00E9706B">
      <w:pPr>
        <w:pStyle w:val="Default"/>
        <w:spacing w:line="276" w:lineRule="auto"/>
        <w:jc w:val="both"/>
        <w:rPr>
          <w:rFonts w:ascii="Times New Roman" w:hAnsi="Times New Roman" w:cs="Times New Roman"/>
          <w:sz w:val="22"/>
          <w:szCs w:val="22"/>
        </w:rPr>
      </w:pPr>
    </w:p>
    <w:p w:rsidR="00594654" w:rsidRPr="00EF475C" w:rsidRDefault="00594654" w:rsidP="00E9706B">
      <w:pPr>
        <w:pStyle w:val="Default"/>
        <w:spacing w:line="276" w:lineRule="auto"/>
        <w:jc w:val="both"/>
        <w:rPr>
          <w:rFonts w:ascii="Times New Roman" w:hAnsi="Times New Roman" w:cs="Times New Roman"/>
          <w:sz w:val="22"/>
          <w:szCs w:val="22"/>
        </w:rPr>
      </w:pPr>
    </w:p>
    <w:p w:rsidR="00594654" w:rsidRPr="00AD5A61" w:rsidRDefault="00594654" w:rsidP="00830DDB">
      <w:pPr>
        <w:pStyle w:val="Default"/>
        <w:spacing w:line="276" w:lineRule="auto"/>
        <w:jc w:val="both"/>
        <w:rPr>
          <w:rFonts w:ascii="Times New Roman" w:hAnsi="Times New Roman" w:cs="Times New Roman"/>
          <w:color w:val="auto"/>
          <w:sz w:val="22"/>
          <w:szCs w:val="22"/>
        </w:rPr>
      </w:pPr>
      <w:r w:rsidRPr="00830DDB">
        <w:rPr>
          <w:rFonts w:ascii="Times New Roman" w:hAnsi="Times New Roman" w:cs="Times New Roman"/>
          <w:color w:val="auto"/>
          <w:sz w:val="22"/>
          <w:szCs w:val="22"/>
        </w:rPr>
        <w:t>Regulamin Rekrutacji został uchwalony uc</w:t>
      </w:r>
      <w:r w:rsidR="00830DDB" w:rsidRPr="00830DDB">
        <w:rPr>
          <w:rFonts w:ascii="Times New Roman" w:hAnsi="Times New Roman" w:cs="Times New Roman"/>
          <w:color w:val="auto"/>
          <w:sz w:val="22"/>
          <w:szCs w:val="22"/>
        </w:rPr>
        <w:t xml:space="preserve">hwałą Rady Pedagogicznej  z dnia </w:t>
      </w:r>
      <w:r w:rsidR="00B95BA5">
        <w:rPr>
          <w:rFonts w:ascii="Times New Roman" w:hAnsi="Times New Roman" w:cs="Times New Roman"/>
          <w:color w:val="auto"/>
          <w:sz w:val="22"/>
          <w:szCs w:val="22"/>
        </w:rPr>
        <w:t>26 lutego 2019</w:t>
      </w:r>
      <w:r w:rsidRPr="00AD5A61">
        <w:rPr>
          <w:rFonts w:ascii="Times New Roman" w:hAnsi="Times New Roman" w:cs="Times New Roman"/>
          <w:color w:val="auto"/>
          <w:sz w:val="22"/>
          <w:szCs w:val="22"/>
        </w:rPr>
        <w:t xml:space="preserve"> r.</w:t>
      </w:r>
    </w:p>
    <w:p w:rsidR="00594654" w:rsidRPr="00500D11" w:rsidRDefault="00594654" w:rsidP="00E9706B">
      <w:pPr>
        <w:pStyle w:val="Default"/>
        <w:spacing w:line="276" w:lineRule="auto"/>
        <w:ind w:firstLine="708"/>
        <w:jc w:val="both"/>
        <w:rPr>
          <w:rFonts w:ascii="Times New Roman" w:hAnsi="Times New Roman" w:cs="Times New Roman"/>
          <w:color w:val="FF0000"/>
          <w:sz w:val="22"/>
          <w:szCs w:val="22"/>
        </w:rPr>
      </w:pPr>
    </w:p>
    <w:p w:rsidR="00594654" w:rsidRPr="00500D11" w:rsidRDefault="00594654" w:rsidP="00E9706B">
      <w:pPr>
        <w:pStyle w:val="Default"/>
        <w:spacing w:line="276" w:lineRule="auto"/>
        <w:ind w:firstLine="708"/>
        <w:jc w:val="both"/>
        <w:rPr>
          <w:rFonts w:ascii="Times New Roman" w:hAnsi="Times New Roman" w:cs="Times New Roman"/>
          <w:color w:val="FF0000"/>
          <w:sz w:val="22"/>
          <w:szCs w:val="22"/>
        </w:rPr>
      </w:pPr>
    </w:p>
    <w:p w:rsidR="00594654" w:rsidRPr="00584D10" w:rsidRDefault="00594654" w:rsidP="00E9706B">
      <w:pPr>
        <w:autoSpaceDE w:val="0"/>
        <w:autoSpaceDN w:val="0"/>
        <w:adjustRightInd w:val="0"/>
        <w:spacing w:line="276" w:lineRule="auto"/>
        <w:rPr>
          <w:color w:val="000000"/>
        </w:rPr>
      </w:pPr>
    </w:p>
    <w:p w:rsidR="00FC7EEC" w:rsidRDefault="00FC7EEC" w:rsidP="00E9706B">
      <w:pPr>
        <w:spacing w:line="276" w:lineRule="auto"/>
      </w:pPr>
    </w:p>
    <w:sectPr w:rsidR="00FC7EEC" w:rsidSect="007F722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B2" w:rsidRDefault="00D22EB2" w:rsidP="00385EA7">
      <w:r>
        <w:separator/>
      </w:r>
    </w:p>
  </w:endnote>
  <w:endnote w:type="continuationSeparator" w:id="0">
    <w:p w:rsidR="00D22EB2" w:rsidRDefault="00D22EB2" w:rsidP="0038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9B" w:rsidRDefault="0066719B" w:rsidP="008945D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6719B" w:rsidRDefault="0066719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9B" w:rsidRPr="0001294A" w:rsidRDefault="0066719B" w:rsidP="008945D3">
    <w:pPr>
      <w:pStyle w:val="Stopka"/>
      <w:framePr w:w="493" w:wrap="around" w:vAnchor="text" w:hAnchor="margin" w:xAlign="center" w:y="-1"/>
      <w:rPr>
        <w:rStyle w:val="Numerstrony"/>
        <w:sz w:val="20"/>
        <w:szCs w:val="20"/>
      </w:rPr>
    </w:pPr>
    <w:r w:rsidRPr="0001294A">
      <w:rPr>
        <w:rStyle w:val="Numerstrony"/>
        <w:sz w:val="20"/>
        <w:szCs w:val="20"/>
      </w:rPr>
      <w:fldChar w:fldCharType="begin"/>
    </w:r>
    <w:r w:rsidRPr="0001294A">
      <w:rPr>
        <w:rStyle w:val="Numerstrony"/>
        <w:sz w:val="20"/>
        <w:szCs w:val="20"/>
      </w:rPr>
      <w:instrText xml:space="preserve">PAGE  </w:instrText>
    </w:r>
    <w:r w:rsidRPr="0001294A">
      <w:rPr>
        <w:rStyle w:val="Numerstrony"/>
        <w:sz w:val="20"/>
        <w:szCs w:val="20"/>
      </w:rPr>
      <w:fldChar w:fldCharType="separate"/>
    </w:r>
    <w:r w:rsidR="008663B8">
      <w:rPr>
        <w:rStyle w:val="Numerstrony"/>
        <w:noProof/>
        <w:sz w:val="20"/>
        <w:szCs w:val="20"/>
      </w:rPr>
      <w:t>10</w:t>
    </w:r>
    <w:r w:rsidRPr="0001294A">
      <w:rPr>
        <w:rStyle w:val="Numerstrony"/>
        <w:sz w:val="20"/>
        <w:szCs w:val="20"/>
      </w:rPr>
      <w:fldChar w:fldCharType="end"/>
    </w:r>
  </w:p>
  <w:p w:rsidR="0066719B" w:rsidRDefault="006671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B2" w:rsidRDefault="00D22EB2" w:rsidP="00385EA7">
      <w:r>
        <w:separator/>
      </w:r>
    </w:p>
  </w:footnote>
  <w:footnote w:type="continuationSeparator" w:id="0">
    <w:p w:rsidR="00D22EB2" w:rsidRDefault="00D22EB2" w:rsidP="00385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32"/>
      </w:rPr>
      <w:alias w:val="Tytuł"/>
      <w:id w:val="77738743"/>
      <w:placeholder>
        <w:docPart w:val="8179AC63784E4422AC1E32A6386CCB10"/>
      </w:placeholder>
      <w:dataBinding w:prefixMappings="xmlns:ns0='http://schemas.openxmlformats.org/package/2006/metadata/core-properties' xmlns:ns1='http://purl.org/dc/elements/1.1/'" w:xpath="/ns0:coreProperties[1]/ns1:title[1]" w:storeItemID="{6C3C8BC8-F283-45AE-878A-BAB7291924A1}"/>
      <w:text/>
    </w:sdtPr>
    <w:sdtEndPr/>
    <w:sdtContent>
      <w:p w:rsidR="0066719B" w:rsidRDefault="0066719B">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66719B">
          <w:rPr>
            <w:rFonts w:asciiTheme="majorHAnsi" w:eastAsiaTheme="majorEastAsia" w:hAnsiTheme="majorHAnsi" w:cstheme="majorBidi"/>
            <w:sz w:val="20"/>
            <w:szCs w:val="32"/>
          </w:rPr>
          <w:t>Zespół Szkół Elektronicznych i Licealnych w Warszawie</w:t>
        </w:r>
      </w:p>
    </w:sdtContent>
  </w:sdt>
  <w:p w:rsidR="0066719B" w:rsidRDefault="0066719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8F"/>
    <w:multiLevelType w:val="hybridMultilevel"/>
    <w:tmpl w:val="82AEB92A"/>
    <w:lvl w:ilvl="0" w:tplc="F0A22366">
      <w:start w:val="1"/>
      <w:numFmt w:val="lowerRoman"/>
      <w:lvlText w:val="%1)"/>
      <w:lvlJc w:val="left"/>
      <w:pPr>
        <w:ind w:left="420" w:hanging="720"/>
      </w:pPr>
      <w:rPr>
        <w:rFonts w:hint="default"/>
        <w:b/>
      </w:rPr>
    </w:lvl>
    <w:lvl w:ilvl="1" w:tplc="04150019" w:tentative="1">
      <w:start w:val="1"/>
      <w:numFmt w:val="lowerLetter"/>
      <w:lvlText w:val="%2."/>
      <w:lvlJc w:val="left"/>
      <w:pPr>
        <w:ind w:left="780" w:hanging="360"/>
      </w:pPr>
    </w:lvl>
    <w:lvl w:ilvl="2" w:tplc="0415001B" w:tentative="1">
      <w:start w:val="1"/>
      <w:numFmt w:val="lowerRoman"/>
      <w:lvlText w:val="%3."/>
      <w:lvlJc w:val="right"/>
      <w:pPr>
        <w:ind w:left="1500" w:hanging="180"/>
      </w:pPr>
    </w:lvl>
    <w:lvl w:ilvl="3" w:tplc="0415000F" w:tentative="1">
      <w:start w:val="1"/>
      <w:numFmt w:val="decimal"/>
      <w:lvlText w:val="%4."/>
      <w:lvlJc w:val="left"/>
      <w:pPr>
        <w:ind w:left="2220" w:hanging="360"/>
      </w:pPr>
    </w:lvl>
    <w:lvl w:ilvl="4" w:tplc="04150019" w:tentative="1">
      <w:start w:val="1"/>
      <w:numFmt w:val="lowerLetter"/>
      <w:lvlText w:val="%5."/>
      <w:lvlJc w:val="left"/>
      <w:pPr>
        <w:ind w:left="2940" w:hanging="360"/>
      </w:pPr>
    </w:lvl>
    <w:lvl w:ilvl="5" w:tplc="0415001B" w:tentative="1">
      <w:start w:val="1"/>
      <w:numFmt w:val="lowerRoman"/>
      <w:lvlText w:val="%6."/>
      <w:lvlJc w:val="right"/>
      <w:pPr>
        <w:ind w:left="3660" w:hanging="180"/>
      </w:pPr>
    </w:lvl>
    <w:lvl w:ilvl="6" w:tplc="0415000F" w:tentative="1">
      <w:start w:val="1"/>
      <w:numFmt w:val="decimal"/>
      <w:lvlText w:val="%7."/>
      <w:lvlJc w:val="left"/>
      <w:pPr>
        <w:ind w:left="4380" w:hanging="360"/>
      </w:pPr>
    </w:lvl>
    <w:lvl w:ilvl="7" w:tplc="04150019" w:tentative="1">
      <w:start w:val="1"/>
      <w:numFmt w:val="lowerLetter"/>
      <w:lvlText w:val="%8."/>
      <w:lvlJc w:val="left"/>
      <w:pPr>
        <w:ind w:left="5100" w:hanging="360"/>
      </w:pPr>
    </w:lvl>
    <w:lvl w:ilvl="8" w:tplc="0415001B" w:tentative="1">
      <w:start w:val="1"/>
      <w:numFmt w:val="lowerRoman"/>
      <w:lvlText w:val="%9."/>
      <w:lvlJc w:val="right"/>
      <w:pPr>
        <w:ind w:left="5820" w:hanging="180"/>
      </w:pPr>
    </w:lvl>
  </w:abstractNum>
  <w:abstractNum w:abstractNumId="1" w15:restartNumberingAfterBreak="0">
    <w:nsid w:val="0CFB2BA3"/>
    <w:multiLevelType w:val="hybridMultilevel"/>
    <w:tmpl w:val="18CA432A"/>
    <w:lvl w:ilvl="0" w:tplc="9BDE3880">
      <w:start w:val="1"/>
      <w:numFmt w:val="lowerLetter"/>
      <w:lvlText w:val="%1)"/>
      <w:lvlJc w:val="left"/>
      <w:pPr>
        <w:ind w:hanging="360"/>
      </w:pPr>
      <w:rPr>
        <w:rFonts w:hint="default"/>
        <w:b/>
        <w:bCs/>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13BC5328"/>
    <w:multiLevelType w:val="hybridMultilevel"/>
    <w:tmpl w:val="70A6F95E"/>
    <w:lvl w:ilvl="0" w:tplc="27D200C0">
      <w:start w:val="1"/>
      <w:numFmt w:val="lowerLetter"/>
      <w:lvlText w:val="%1)"/>
      <w:lvlJc w:val="left"/>
      <w:pPr>
        <w:ind w:left="-66" w:hanging="360"/>
      </w:pPr>
      <w:rPr>
        <w:rFonts w:hint="default"/>
        <w:b/>
        <w:color w:val="00000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2946148B"/>
    <w:multiLevelType w:val="hybridMultilevel"/>
    <w:tmpl w:val="3CF4E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54EE3"/>
    <w:multiLevelType w:val="hybridMultilevel"/>
    <w:tmpl w:val="E12ABFE4"/>
    <w:lvl w:ilvl="0" w:tplc="68225590">
      <w:start w:val="1"/>
      <w:numFmt w:val="lowerRoman"/>
      <w:lvlText w:val="%1)"/>
      <w:lvlJc w:val="left"/>
      <w:pPr>
        <w:ind w:left="360" w:hanging="72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489E1570"/>
    <w:multiLevelType w:val="hybridMultilevel"/>
    <w:tmpl w:val="2D28B2E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E73761"/>
    <w:multiLevelType w:val="hybridMultilevel"/>
    <w:tmpl w:val="5A0C1422"/>
    <w:lvl w:ilvl="0" w:tplc="117E735E">
      <w:start w:val="1"/>
      <w:numFmt w:val="lowerLetter"/>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2611D8"/>
    <w:multiLevelType w:val="hybridMultilevel"/>
    <w:tmpl w:val="7BCA7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792EA3"/>
    <w:multiLevelType w:val="hybridMultilevel"/>
    <w:tmpl w:val="96D266D0"/>
    <w:lvl w:ilvl="0" w:tplc="0172E382">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BE0CB1"/>
    <w:multiLevelType w:val="hybridMultilevel"/>
    <w:tmpl w:val="0A887A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15:restartNumberingAfterBreak="0">
    <w:nsid w:val="552A749F"/>
    <w:multiLevelType w:val="hybridMultilevel"/>
    <w:tmpl w:val="6DB65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583D3F"/>
    <w:multiLevelType w:val="hybridMultilevel"/>
    <w:tmpl w:val="D8C807CC"/>
    <w:lvl w:ilvl="0" w:tplc="6980BB66">
      <w:start w:val="1"/>
      <w:numFmt w:val="lowerLetter"/>
      <w:lvlText w:val="%1)"/>
      <w:lvlJc w:val="left"/>
      <w:pPr>
        <w:ind w:left="-66" w:hanging="360"/>
      </w:pPr>
      <w:rPr>
        <w:rFonts w:hint="default"/>
        <w:b/>
        <w:color w:val="auto"/>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624E2169"/>
    <w:multiLevelType w:val="hybridMultilevel"/>
    <w:tmpl w:val="7C7C04D6"/>
    <w:lvl w:ilvl="0" w:tplc="536A773A">
      <w:start w:val="1"/>
      <w:numFmt w:val="lowerLetter"/>
      <w:lvlText w:val="%1)"/>
      <w:lvlJc w:val="left"/>
      <w:pPr>
        <w:ind w:left="-66"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15:restartNumberingAfterBreak="0">
    <w:nsid w:val="6B3F114A"/>
    <w:multiLevelType w:val="hybridMultilevel"/>
    <w:tmpl w:val="80B03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9D38A0"/>
    <w:multiLevelType w:val="hybridMultilevel"/>
    <w:tmpl w:val="A17807F4"/>
    <w:lvl w:ilvl="0" w:tplc="88189824">
      <w:start w:val="1"/>
      <w:numFmt w:val="decimal"/>
      <w:lvlText w:val="%1."/>
      <w:lvlJc w:val="left"/>
      <w:pPr>
        <w:tabs>
          <w:tab w:val="num" w:pos="1065"/>
        </w:tabs>
        <w:ind w:left="1065" w:hanging="360"/>
      </w:pPr>
      <w:rPr>
        <w:rFonts w:ascii="Times New Roman" w:eastAsia="Times New Roman" w:hAnsi="Times New Roman" w:cs="Times New Roman"/>
      </w:rPr>
    </w:lvl>
    <w:lvl w:ilvl="1" w:tplc="2A489450">
      <w:start w:val="1"/>
      <w:numFmt w:val="low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num w:numId="1">
    <w:abstractNumId w:val="9"/>
  </w:num>
  <w:num w:numId="2">
    <w:abstractNumId w:val="14"/>
  </w:num>
  <w:num w:numId="3">
    <w:abstractNumId w:val="13"/>
  </w:num>
  <w:num w:numId="4">
    <w:abstractNumId w:val="5"/>
  </w:num>
  <w:num w:numId="5">
    <w:abstractNumId w:val="10"/>
  </w:num>
  <w:num w:numId="6">
    <w:abstractNumId w:val="1"/>
  </w:num>
  <w:num w:numId="7">
    <w:abstractNumId w:val="11"/>
  </w:num>
  <w:num w:numId="8">
    <w:abstractNumId w:val="6"/>
  </w:num>
  <w:num w:numId="9">
    <w:abstractNumId w:val="8"/>
  </w:num>
  <w:num w:numId="10">
    <w:abstractNumId w:val="7"/>
  </w:num>
  <w:num w:numId="11">
    <w:abstractNumId w:val="4"/>
  </w:num>
  <w:num w:numId="12">
    <w:abstractNumId w:val="0"/>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54"/>
    <w:rsid w:val="00081AC3"/>
    <w:rsid w:val="00104B6E"/>
    <w:rsid w:val="00114C6C"/>
    <w:rsid w:val="0016570E"/>
    <w:rsid w:val="001D1B93"/>
    <w:rsid w:val="001E5B54"/>
    <w:rsid w:val="001E68C5"/>
    <w:rsid w:val="002010C7"/>
    <w:rsid w:val="002367F1"/>
    <w:rsid w:val="00294061"/>
    <w:rsid w:val="002A785A"/>
    <w:rsid w:val="002B1C83"/>
    <w:rsid w:val="002D3072"/>
    <w:rsid w:val="002F68C1"/>
    <w:rsid w:val="0035748A"/>
    <w:rsid w:val="00385EA7"/>
    <w:rsid w:val="003A0D56"/>
    <w:rsid w:val="00415CC9"/>
    <w:rsid w:val="00430CB7"/>
    <w:rsid w:val="00436997"/>
    <w:rsid w:val="0046253B"/>
    <w:rsid w:val="00463414"/>
    <w:rsid w:val="00465CDB"/>
    <w:rsid w:val="004A6C4F"/>
    <w:rsid w:val="004F7628"/>
    <w:rsid w:val="00500D11"/>
    <w:rsid w:val="00504895"/>
    <w:rsid w:val="00594654"/>
    <w:rsid w:val="005D41D0"/>
    <w:rsid w:val="005E676E"/>
    <w:rsid w:val="00611076"/>
    <w:rsid w:val="00613556"/>
    <w:rsid w:val="006521FA"/>
    <w:rsid w:val="00653FF1"/>
    <w:rsid w:val="0066719B"/>
    <w:rsid w:val="00692B66"/>
    <w:rsid w:val="006A5E89"/>
    <w:rsid w:val="006E6471"/>
    <w:rsid w:val="00755A60"/>
    <w:rsid w:val="007A0579"/>
    <w:rsid w:val="007A4908"/>
    <w:rsid w:val="007A5CCA"/>
    <w:rsid w:val="007C52B4"/>
    <w:rsid w:val="007E2BB3"/>
    <w:rsid w:val="007F7223"/>
    <w:rsid w:val="00830DDB"/>
    <w:rsid w:val="00833CBC"/>
    <w:rsid w:val="0084004F"/>
    <w:rsid w:val="008663B8"/>
    <w:rsid w:val="008945D3"/>
    <w:rsid w:val="008B672B"/>
    <w:rsid w:val="008D3851"/>
    <w:rsid w:val="008D4E6E"/>
    <w:rsid w:val="00901CFC"/>
    <w:rsid w:val="009D37C4"/>
    <w:rsid w:val="009F7F7B"/>
    <w:rsid w:val="00A41321"/>
    <w:rsid w:val="00A51664"/>
    <w:rsid w:val="00AA1377"/>
    <w:rsid w:val="00AB0133"/>
    <w:rsid w:val="00AC1F2A"/>
    <w:rsid w:val="00AD5A61"/>
    <w:rsid w:val="00B07D0D"/>
    <w:rsid w:val="00B94D84"/>
    <w:rsid w:val="00B95BA5"/>
    <w:rsid w:val="00BE3368"/>
    <w:rsid w:val="00C54A62"/>
    <w:rsid w:val="00C76567"/>
    <w:rsid w:val="00CD3ADD"/>
    <w:rsid w:val="00D0001B"/>
    <w:rsid w:val="00D029D1"/>
    <w:rsid w:val="00D22EB2"/>
    <w:rsid w:val="00D26B2A"/>
    <w:rsid w:val="00DB7DAC"/>
    <w:rsid w:val="00DC6894"/>
    <w:rsid w:val="00E4782B"/>
    <w:rsid w:val="00E9706B"/>
    <w:rsid w:val="00EC7378"/>
    <w:rsid w:val="00EF39A6"/>
    <w:rsid w:val="00F229C6"/>
    <w:rsid w:val="00F53E60"/>
    <w:rsid w:val="00F57CDF"/>
    <w:rsid w:val="00F6302B"/>
    <w:rsid w:val="00F632B2"/>
    <w:rsid w:val="00F964CB"/>
    <w:rsid w:val="00FA5468"/>
    <w:rsid w:val="00FC6C7D"/>
    <w:rsid w:val="00FC7EEC"/>
    <w:rsid w:val="00FE0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B037"/>
  <w15:docId w15:val="{EFAE20A1-78F7-4427-A5A2-DD19E3E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46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d">
    <w:name w:val="std"/>
    <w:basedOn w:val="Normalny"/>
    <w:uiPriority w:val="99"/>
    <w:rsid w:val="00594654"/>
    <w:pPr>
      <w:spacing w:before="100" w:beforeAutospacing="1" w:after="100" w:afterAutospacing="1"/>
    </w:pPr>
    <w:rPr>
      <w:rFonts w:ascii="Verdana" w:hAnsi="Verdana" w:cs="Verdana"/>
      <w:color w:val="000000"/>
      <w:sz w:val="16"/>
      <w:szCs w:val="16"/>
    </w:rPr>
  </w:style>
  <w:style w:type="character" w:styleId="Pogrubienie">
    <w:name w:val="Strong"/>
    <w:basedOn w:val="Domylnaczcionkaakapitu"/>
    <w:uiPriority w:val="22"/>
    <w:qFormat/>
    <w:rsid w:val="00594654"/>
    <w:rPr>
      <w:b/>
      <w:bCs/>
    </w:rPr>
  </w:style>
  <w:style w:type="paragraph" w:customStyle="1" w:styleId="regulamin">
    <w:name w:val="regulamin"/>
    <w:basedOn w:val="Normalny"/>
    <w:uiPriority w:val="99"/>
    <w:rsid w:val="00594654"/>
    <w:pPr>
      <w:spacing w:before="100" w:beforeAutospacing="1" w:after="100" w:afterAutospacing="1"/>
    </w:pPr>
    <w:rPr>
      <w:rFonts w:ascii="Verdana" w:hAnsi="Verdana" w:cs="Verdana"/>
      <w:color w:val="000000"/>
      <w:sz w:val="20"/>
      <w:szCs w:val="20"/>
    </w:rPr>
  </w:style>
  <w:style w:type="paragraph" w:styleId="Tekstpodstawowywcity3">
    <w:name w:val="Body Text Indent 3"/>
    <w:basedOn w:val="Normalny"/>
    <w:link w:val="Tekstpodstawowywcity3Znak"/>
    <w:uiPriority w:val="99"/>
    <w:semiHidden/>
    <w:rsid w:val="00594654"/>
    <w:pPr>
      <w:spacing w:before="100" w:beforeAutospacing="1" w:after="100" w:afterAutospacing="1"/>
      <w:ind w:left="360"/>
    </w:pPr>
    <w:rPr>
      <w:rFonts w:ascii="Verdana" w:hAnsi="Verdana" w:cs="Verdana"/>
      <w:color w:val="993300"/>
      <w:sz w:val="16"/>
      <w:szCs w:val="16"/>
    </w:rPr>
  </w:style>
  <w:style w:type="character" w:customStyle="1" w:styleId="Tekstpodstawowywcity3Znak">
    <w:name w:val="Tekst podstawowy wcięty 3 Znak"/>
    <w:basedOn w:val="Domylnaczcionkaakapitu"/>
    <w:link w:val="Tekstpodstawowywcity3"/>
    <w:uiPriority w:val="99"/>
    <w:semiHidden/>
    <w:rsid w:val="00594654"/>
    <w:rPr>
      <w:rFonts w:ascii="Verdana" w:eastAsia="Times New Roman" w:hAnsi="Verdana" w:cs="Verdana"/>
      <w:color w:val="993300"/>
      <w:sz w:val="16"/>
      <w:szCs w:val="16"/>
      <w:lang w:eastAsia="pl-PL"/>
    </w:rPr>
  </w:style>
  <w:style w:type="paragraph" w:styleId="Tekstpodstawowy">
    <w:name w:val="Body Text"/>
    <w:basedOn w:val="Normalny"/>
    <w:link w:val="TekstpodstawowyZnak"/>
    <w:uiPriority w:val="99"/>
    <w:semiHidden/>
    <w:rsid w:val="00594654"/>
    <w:pPr>
      <w:jc w:val="both"/>
    </w:pPr>
    <w:rPr>
      <w:rFonts w:ascii="Verdana" w:hAnsi="Verdana" w:cs="Verdana"/>
      <w:sz w:val="16"/>
      <w:szCs w:val="16"/>
    </w:rPr>
  </w:style>
  <w:style w:type="character" w:customStyle="1" w:styleId="TekstpodstawowyZnak">
    <w:name w:val="Tekst podstawowy Znak"/>
    <w:basedOn w:val="Domylnaczcionkaakapitu"/>
    <w:link w:val="Tekstpodstawowy"/>
    <w:uiPriority w:val="99"/>
    <w:semiHidden/>
    <w:rsid w:val="00594654"/>
    <w:rPr>
      <w:rFonts w:ascii="Verdana" w:eastAsia="Times New Roman" w:hAnsi="Verdana" w:cs="Verdana"/>
      <w:sz w:val="16"/>
      <w:szCs w:val="16"/>
      <w:lang w:eastAsia="pl-PL"/>
    </w:rPr>
  </w:style>
  <w:style w:type="paragraph" w:customStyle="1" w:styleId="Default">
    <w:name w:val="Default"/>
    <w:rsid w:val="00594654"/>
    <w:pPr>
      <w:autoSpaceDE w:val="0"/>
      <w:autoSpaceDN w:val="0"/>
      <w:adjustRightInd w:val="0"/>
      <w:spacing w:after="0" w:line="240" w:lineRule="auto"/>
    </w:pPr>
    <w:rPr>
      <w:rFonts w:ascii="Arial" w:eastAsia="Calibri" w:hAnsi="Arial" w:cs="Arial"/>
      <w:color w:val="000000"/>
      <w:sz w:val="24"/>
      <w:szCs w:val="24"/>
      <w:lang w:eastAsia="pl-PL"/>
    </w:rPr>
  </w:style>
  <w:style w:type="paragraph" w:styleId="Stopka">
    <w:name w:val="footer"/>
    <w:basedOn w:val="Normalny"/>
    <w:link w:val="StopkaZnak"/>
    <w:uiPriority w:val="99"/>
    <w:rsid w:val="00594654"/>
    <w:pPr>
      <w:tabs>
        <w:tab w:val="center" w:pos="4536"/>
        <w:tab w:val="right" w:pos="9072"/>
      </w:tabs>
    </w:pPr>
  </w:style>
  <w:style w:type="character" w:customStyle="1" w:styleId="StopkaZnak">
    <w:name w:val="Stopka Znak"/>
    <w:basedOn w:val="Domylnaczcionkaakapitu"/>
    <w:link w:val="Stopka"/>
    <w:uiPriority w:val="99"/>
    <w:rsid w:val="00594654"/>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594654"/>
  </w:style>
  <w:style w:type="paragraph" w:styleId="Akapitzlist">
    <w:name w:val="List Paragraph"/>
    <w:basedOn w:val="Normalny"/>
    <w:uiPriority w:val="99"/>
    <w:qFormat/>
    <w:rsid w:val="00594654"/>
    <w:pPr>
      <w:ind w:left="720"/>
      <w:contextualSpacing/>
    </w:pPr>
  </w:style>
  <w:style w:type="paragraph" w:styleId="Tekstdymka">
    <w:name w:val="Balloon Text"/>
    <w:basedOn w:val="Normalny"/>
    <w:link w:val="TekstdymkaZnak"/>
    <w:uiPriority w:val="99"/>
    <w:semiHidden/>
    <w:unhideWhenUsed/>
    <w:rsid w:val="007C52B4"/>
    <w:rPr>
      <w:rFonts w:ascii="Tahoma" w:hAnsi="Tahoma" w:cs="Tahoma"/>
      <w:sz w:val="16"/>
      <w:szCs w:val="16"/>
    </w:rPr>
  </w:style>
  <w:style w:type="character" w:customStyle="1" w:styleId="TekstdymkaZnak">
    <w:name w:val="Tekst dymka Znak"/>
    <w:basedOn w:val="Domylnaczcionkaakapitu"/>
    <w:link w:val="Tekstdymka"/>
    <w:uiPriority w:val="99"/>
    <w:semiHidden/>
    <w:rsid w:val="007C52B4"/>
    <w:rPr>
      <w:rFonts w:ascii="Tahoma" w:eastAsia="Times New Roman" w:hAnsi="Tahoma" w:cs="Tahoma"/>
      <w:sz w:val="16"/>
      <w:szCs w:val="16"/>
      <w:lang w:eastAsia="pl-PL"/>
    </w:rPr>
  </w:style>
  <w:style w:type="character" w:customStyle="1" w:styleId="apple-converted-space">
    <w:name w:val="apple-converted-space"/>
    <w:basedOn w:val="Domylnaczcionkaakapitu"/>
    <w:rsid w:val="00755A60"/>
  </w:style>
  <w:style w:type="table" w:styleId="Jasnalistaakcent5">
    <w:name w:val="Light List Accent 5"/>
    <w:basedOn w:val="Standardowy"/>
    <w:uiPriority w:val="61"/>
    <w:rsid w:val="005D41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agwek">
    <w:name w:val="header"/>
    <w:basedOn w:val="Normalny"/>
    <w:link w:val="NagwekZnak"/>
    <w:uiPriority w:val="99"/>
    <w:unhideWhenUsed/>
    <w:rsid w:val="0066719B"/>
    <w:pPr>
      <w:tabs>
        <w:tab w:val="center" w:pos="4536"/>
        <w:tab w:val="right" w:pos="9072"/>
      </w:tabs>
    </w:pPr>
  </w:style>
  <w:style w:type="character" w:customStyle="1" w:styleId="NagwekZnak">
    <w:name w:val="Nagłówek Znak"/>
    <w:basedOn w:val="Domylnaczcionkaakapitu"/>
    <w:link w:val="Nagwek"/>
    <w:uiPriority w:val="99"/>
    <w:rsid w:val="0066719B"/>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6719B"/>
    <w:pPr>
      <w:spacing w:after="0" w:line="240" w:lineRule="auto"/>
    </w:pPr>
    <w:rPr>
      <w:rFonts w:eastAsiaTheme="minorEastAsia"/>
    </w:rPr>
  </w:style>
  <w:style w:type="character" w:customStyle="1" w:styleId="BezodstpwZnak">
    <w:name w:val="Bez odstępów Znak"/>
    <w:basedOn w:val="Domylnaczcionkaakapitu"/>
    <w:link w:val="Bezodstpw"/>
    <w:uiPriority w:val="1"/>
    <w:rsid w:val="0066719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79AC63784E4422AC1E32A6386CCB10"/>
        <w:category>
          <w:name w:val="Ogólne"/>
          <w:gallery w:val="placeholder"/>
        </w:category>
        <w:types>
          <w:type w:val="bbPlcHdr"/>
        </w:types>
        <w:behaviors>
          <w:behavior w:val="content"/>
        </w:behaviors>
        <w:guid w:val="{66D1484D-58F2-4077-8E8D-D9BC3F42D205}"/>
      </w:docPartPr>
      <w:docPartBody>
        <w:p w:rsidR="000F7609" w:rsidRDefault="000F7609" w:rsidP="000F7609">
          <w:pPr>
            <w:pStyle w:val="8179AC63784E4422AC1E32A6386CCB10"/>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F7609"/>
    <w:rsid w:val="00073DEF"/>
    <w:rsid w:val="0007573E"/>
    <w:rsid w:val="000F7609"/>
    <w:rsid w:val="001B54E6"/>
    <w:rsid w:val="00351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D398CD33DE34CA195555C7B392F2838">
    <w:name w:val="1D398CD33DE34CA195555C7B392F2838"/>
    <w:rsid w:val="000F7609"/>
  </w:style>
  <w:style w:type="paragraph" w:customStyle="1" w:styleId="8179AC63784E4422AC1E32A6386CCB10">
    <w:name w:val="8179AC63784E4422AC1E32A6386CCB10"/>
    <w:rsid w:val="000F7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3B8E6-1BF8-48D1-A42F-D6E0FDBB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3672</Words>
  <Characters>22037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Zespół Szkół Elektronicznych i Licealnych w Warszawie</vt:lpstr>
    </vt:vector>
  </TitlesOfParts>
  <Company>ZSEiL</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Szkół Elektronicznych i Licealnych w Warszawie</dc:title>
  <dc:creator>AS</dc:creator>
  <cp:lastModifiedBy>Użytkownik systemu Windows</cp:lastModifiedBy>
  <cp:revision>2</cp:revision>
  <cp:lastPrinted>2019-02-25T14:40:00Z</cp:lastPrinted>
  <dcterms:created xsi:type="dcterms:W3CDTF">2019-03-20T16:41:00Z</dcterms:created>
  <dcterms:modified xsi:type="dcterms:W3CDTF">2019-03-20T16:41:00Z</dcterms:modified>
</cp:coreProperties>
</file>