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9C9" w:rsidRDefault="006C5E3C">
      <w:pPr>
        <w:pStyle w:val="Normalny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</w:p>
    <w:p w:rsidR="00D309C9" w:rsidRDefault="00D309C9">
      <w:pPr>
        <w:pStyle w:val="Normalny1"/>
      </w:pP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 History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Cultural Heritage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 of students: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15-18 years old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Language level: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B1-B2 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90 - 120 minutes</w:t>
      </w:r>
    </w:p>
    <w:p w:rsidR="00D309C9" w:rsidRDefault="00D309C9">
      <w:pPr>
        <w:pStyle w:val="Normalny1"/>
      </w:pPr>
    </w:p>
    <w:p w:rsidR="00D309C9" w:rsidRPr="007D031D" w:rsidRDefault="006C5E3C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03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Contents aims:</w:t>
      </w:r>
    </w:p>
    <w:p w:rsidR="007D031D" w:rsidRPr="007D031D" w:rsidRDefault="007D031D">
      <w:pPr>
        <w:pStyle w:val="Normalny1"/>
        <w:rPr>
          <w:rFonts w:ascii="Times New Roman" w:hAnsi="Times New Roman" w:cs="Times New Roman"/>
        </w:rPr>
      </w:pPr>
      <w:r w:rsidRPr="007D031D">
        <w:rPr>
          <w:rFonts w:ascii="Times New Roman" w:eastAsia="Times New Roman" w:hAnsi="Times New Roman" w:cs="Times New Roman"/>
          <w:sz w:val="24"/>
          <w:szCs w:val="24"/>
        </w:rPr>
        <w:t>After completing the lesson, the student will be able to:</w:t>
      </w:r>
    </w:p>
    <w:p w:rsidR="007D031D" w:rsidRDefault="007D031D" w:rsidP="007D031D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 w:rsidRPr="007D031D">
        <w:rPr>
          <w:rFonts w:ascii="Times New Roman" w:eastAsia="Times New Roman" w:hAnsi="Times New Roman" w:cs="Times New Roman"/>
          <w:sz w:val="24"/>
          <w:szCs w:val="24"/>
        </w:rPr>
        <w:t>Explain the concept of cultural heritage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31D" w:rsidRPr="007D031D" w:rsidRDefault="007D031D" w:rsidP="007D031D">
      <w:pPr>
        <w:pStyle w:val="Normalny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Illustrate the consequences of cultural heritage destruction.</w:t>
      </w:r>
    </w:p>
    <w:p w:rsidR="00D309C9" w:rsidRDefault="007D031D" w:rsidP="007D031D">
      <w:pPr>
        <w:pStyle w:val="Normalny1"/>
        <w:rPr>
          <w:rFonts w:ascii="Times New Roman" w:eastAsia="Times New Roman" w:hAnsi="Times New Roman" w:cs="Times New Roman"/>
        </w:rPr>
      </w:pPr>
      <w:r w:rsidRPr="007D031D">
        <w:rPr>
          <w:rFonts w:ascii="Times New Roman" w:eastAsia="Times New Roman" w:hAnsi="Times New Roman" w:cs="Times New Roman"/>
        </w:rPr>
        <w:t>D</w:t>
      </w:r>
      <w:r w:rsidR="006C5E3C" w:rsidRPr="007D031D">
        <w:rPr>
          <w:rFonts w:ascii="Times New Roman" w:eastAsia="Times New Roman" w:hAnsi="Times New Roman" w:cs="Times New Roman"/>
        </w:rPr>
        <w:t>escribe and analyze the formation of UN</w:t>
      </w:r>
      <w:r>
        <w:rPr>
          <w:rFonts w:ascii="Times New Roman" w:eastAsia="Times New Roman" w:hAnsi="Times New Roman" w:cs="Times New Roman"/>
        </w:rPr>
        <w:t>.</w:t>
      </w:r>
    </w:p>
    <w:p w:rsidR="007D031D" w:rsidRPr="007D031D" w:rsidRDefault="007D031D" w:rsidP="007D031D">
      <w:pPr>
        <w:pStyle w:val="Normalny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role of Unesco.</w:t>
      </w:r>
    </w:p>
    <w:p w:rsidR="00D309C9" w:rsidRPr="007D031D" w:rsidRDefault="007D031D" w:rsidP="007D031D">
      <w:pPr>
        <w:pStyle w:val="Normalny1"/>
        <w:rPr>
          <w:rFonts w:ascii="Times New Roman" w:hAnsi="Times New Roman" w:cs="Times New Roman"/>
        </w:rPr>
      </w:pPr>
      <w:r w:rsidRPr="007D031D">
        <w:rPr>
          <w:rFonts w:ascii="Times New Roman" w:hAnsi="Times New Roman" w:cs="Times New Roman"/>
        </w:rPr>
        <w:t xml:space="preserve">Debate </w:t>
      </w:r>
      <w:r w:rsidR="006C5E3C" w:rsidRPr="007D031D">
        <w:rPr>
          <w:rFonts w:ascii="Times New Roman" w:eastAsia="Times New Roman" w:hAnsi="Times New Roman" w:cs="Times New Roman"/>
          <w:sz w:val="24"/>
          <w:szCs w:val="24"/>
        </w:rPr>
        <w:t xml:space="preserve"> how</w:t>
      </w:r>
      <w:r w:rsidRPr="007D0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E3C" w:rsidRPr="007D031D">
        <w:rPr>
          <w:rFonts w:ascii="Times New Roman" w:eastAsia="Times New Roman" w:hAnsi="Times New Roman" w:cs="Times New Roman"/>
          <w:sz w:val="24"/>
          <w:szCs w:val="24"/>
        </w:rPr>
        <w:t xml:space="preserve"> influential one’s own country can be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9C9" w:rsidRPr="007D031D" w:rsidRDefault="00D309C9">
      <w:pPr>
        <w:pStyle w:val="Normalny1"/>
        <w:rPr>
          <w:rFonts w:ascii="Times New Roman" w:hAnsi="Times New Roman" w:cs="Times New Roman"/>
        </w:rPr>
      </w:pPr>
    </w:p>
    <w:p w:rsidR="00D309C9" w:rsidRPr="007D031D" w:rsidRDefault="006C5E3C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03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Language aims: </w:t>
      </w:r>
    </w:p>
    <w:p w:rsidR="007D031D" w:rsidRPr="007D031D" w:rsidRDefault="007D031D">
      <w:pPr>
        <w:pStyle w:val="Normalny1"/>
        <w:rPr>
          <w:rFonts w:ascii="Times New Roman" w:hAnsi="Times New Roman" w:cs="Times New Roman"/>
        </w:rPr>
      </w:pPr>
      <w:r w:rsidRPr="007D031D">
        <w:rPr>
          <w:rFonts w:ascii="Times New Roman" w:eastAsia="Times New Roman" w:hAnsi="Times New Roman" w:cs="Times New Roman"/>
          <w:sz w:val="24"/>
          <w:szCs w:val="24"/>
        </w:rPr>
        <w:t>After completing the lesson, the student will be able to:</w:t>
      </w:r>
    </w:p>
    <w:p w:rsidR="00D309C9" w:rsidRDefault="007D031D" w:rsidP="007D031D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new expressions in an </w:t>
      </w:r>
      <w:r w:rsidR="006C5E3C">
        <w:rPr>
          <w:rFonts w:ascii="Times New Roman" w:eastAsia="Times New Roman" w:hAnsi="Times New Roman" w:cs="Times New Roman"/>
          <w:sz w:val="24"/>
          <w:szCs w:val="24"/>
        </w:rPr>
        <w:t>appropriate context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31D" w:rsidRDefault="007D031D" w:rsidP="007D031D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an opinion about cultural heritage destruction, protection and value.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Pre-requisites: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Materials: 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>Internet connection/web laboratory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Procedure steps: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Wholeclass activity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starts from </w:t>
      </w:r>
      <w:r w:rsidR="007D0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7D0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image or a video of cultural heritage destruction, like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http://www.nytimes.com/2015/03/31/arts/design/islamic-state-destruction-renews-debate-over-repatriation-of-antiquities.html?_r=0</w:t>
        </w:r>
      </w:hyperlink>
      <w:hyperlink r:id="rId8"/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>and then  with students teacher thinks about the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auses, but especially about the consequences.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>Questions: Why do they do this? What is the danger coming from a statue? Is there someone or something that could prevent this destruction? Why there is the problem of fakes?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>Students show if they know the news and try to answer.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Teacher explains the UN organization with the principal organs and the specialized agencies, whose Unesco is one element: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http://www.un.org/en/aboutun/structure/pdfs/UN%20system%20chart_lettercolor_2013.pdf</w:t>
        </w:r>
      </w:hyperlink>
      <w:hyperlink r:id="rId10"/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a focus on Unesco with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http://whc.unesco.org/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and the importance of its role.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</w:rPr>
        <w:t xml:space="preserve">Teacher chooses a site, very well known by the students and leads students to understand why it has been protected by the Agency. Then asks some questions like: </w:t>
      </w:r>
      <w:r>
        <w:rPr>
          <w:rFonts w:ascii="Times New Roman" w:eastAsia="Times New Roman" w:hAnsi="Times New Roman" w:cs="Times New Roman"/>
          <w:sz w:val="24"/>
          <w:szCs w:val="24"/>
        </w:rPr>
        <w:t>How much are Unesco sites? Where? Which is the country with the most numerous Unesco sites?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</w:rPr>
        <w:t xml:space="preserve">Then he/she assigns homework,  </w:t>
      </w:r>
      <w:r>
        <w:rPr>
          <w:rFonts w:ascii="Times New Roman" w:eastAsia="Times New Roman" w:hAnsi="Times New Roman" w:cs="Times New Roman"/>
          <w:sz w:val="24"/>
          <w:szCs w:val="24"/>
        </w:rPr>
        <w:t>dividing the class in many groups as the regions present in the country: Find a Unesco site in your region. Students have to select information, using the sites given by teacher, and put it/them on a map. This activity could be done on paper or on Pc, using e.g.  Google maps.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: </w:t>
      </w:r>
    </w:p>
    <w:p w:rsidR="00D309C9" w:rsidRDefault="006C5E3C">
      <w:pPr>
        <w:pStyle w:val="Normalny1"/>
      </w:pPr>
      <w:r>
        <w:t>handout 1</w:t>
      </w:r>
    </w:p>
    <w:p w:rsidR="00D309C9" w:rsidRDefault="00D309C9">
      <w:pPr>
        <w:pStyle w:val="Normalny1"/>
      </w:pP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Sites list: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http://whc.unesco.org/en/list/</w:t>
        </w:r>
      </w:hyperlink>
      <w:hyperlink r:id="rId13"/>
    </w:p>
    <w:p w:rsidR="00D309C9" w:rsidRDefault="00F430F6">
      <w:pPr>
        <w:pStyle w:val="Normalny1"/>
      </w:pPr>
      <w:hyperlink r:id="rId14"/>
    </w:p>
    <w:p w:rsidR="00D309C9" w:rsidRDefault="00F430F6">
      <w:pPr>
        <w:pStyle w:val="Normalny1"/>
      </w:pPr>
      <w:hyperlink r:id="rId15"/>
    </w:p>
    <w:p w:rsidR="00D309C9" w:rsidRDefault="00F430F6">
      <w:pPr>
        <w:pStyle w:val="Normalny1"/>
      </w:pPr>
      <w:hyperlink r:id="rId16"/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Assessment grid </w:t>
      </w:r>
    </w:p>
    <w:p w:rsidR="00D309C9" w:rsidRDefault="006C5E3C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>homework could be assessed with ppt evaluation</w:t>
      </w:r>
    </w:p>
    <w:p w:rsidR="00D309C9" w:rsidRDefault="00D309C9">
      <w:pPr>
        <w:pStyle w:val="Normalny1"/>
      </w:pPr>
    </w:p>
    <w:p w:rsidR="00D309C9" w:rsidRDefault="00D309C9">
      <w:pPr>
        <w:pStyle w:val="Normalny1"/>
      </w:pPr>
    </w:p>
    <w:sectPr w:rsidR="00D309C9" w:rsidSect="00CC332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F6" w:rsidRDefault="00F430F6" w:rsidP="00D309C9">
      <w:pPr>
        <w:spacing w:line="240" w:lineRule="auto"/>
      </w:pPr>
      <w:r>
        <w:separator/>
      </w:r>
    </w:p>
  </w:endnote>
  <w:endnote w:type="continuationSeparator" w:id="0">
    <w:p w:rsidR="00F430F6" w:rsidRDefault="00F430F6" w:rsidP="00D3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C9" w:rsidRDefault="006C5E3C">
    <w:pPr>
      <w:pStyle w:val="Normalny1"/>
      <w:tabs>
        <w:tab w:val="center" w:pos="4819"/>
        <w:tab w:val="right" w:pos="9638"/>
      </w:tabs>
      <w:spacing w:line="240" w:lineRule="auto"/>
      <w:jc w:val="center"/>
    </w:pPr>
    <w:r>
      <w:t xml:space="preserve">Tirloni- </w:t>
    </w:r>
    <w:r>
      <w:rPr>
        <w:i/>
      </w:rPr>
      <w:t>Cultural heritage</w:t>
    </w:r>
  </w:p>
  <w:p w:rsidR="00D309C9" w:rsidRDefault="00CC3328" w:rsidP="00CC3328">
    <w:pPr>
      <w:pStyle w:val="Normalny1"/>
      <w:spacing w:after="720"/>
      <w:jc w:val="center"/>
    </w:pPr>
    <w:r>
      <w:rPr>
        <w:noProof/>
        <w:lang w:val="en-US"/>
      </w:rPr>
      <w:drawing>
        <wp:inline distT="0" distB="0" distL="0" distR="0" wp14:anchorId="1FFB23A9" wp14:editId="0093D4E1">
          <wp:extent cx="2076450" cy="579220"/>
          <wp:effectExtent l="19050" t="0" r="0" b="0"/>
          <wp:docPr id="4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28" w:rsidRDefault="00CC3328" w:rsidP="00CC3328">
    <w:pPr>
      <w:pStyle w:val="Stopka"/>
      <w:jc w:val="center"/>
    </w:pPr>
    <w:r>
      <w:rPr>
        <w:noProof/>
        <w:lang w:val="en-US"/>
      </w:rPr>
      <w:drawing>
        <wp:inline distT="0" distB="0" distL="0" distR="0" wp14:anchorId="1FFB23A9" wp14:editId="0093D4E1">
          <wp:extent cx="2076450" cy="579220"/>
          <wp:effectExtent l="19050" t="0" r="0" b="0"/>
          <wp:docPr id="44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F6" w:rsidRDefault="00F430F6" w:rsidP="00D309C9">
      <w:pPr>
        <w:spacing w:line="240" w:lineRule="auto"/>
      </w:pPr>
      <w:r>
        <w:separator/>
      </w:r>
    </w:p>
  </w:footnote>
  <w:footnote w:type="continuationSeparator" w:id="0">
    <w:p w:rsidR="00F430F6" w:rsidRDefault="00F430F6" w:rsidP="00D30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28" w:rsidRPr="00371F84" w:rsidRDefault="00CC3328" w:rsidP="00CC332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  <w:p w:rsidR="00D309C9" w:rsidRPr="00CC3328" w:rsidRDefault="00D309C9" w:rsidP="00CC3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28" w:rsidRPr="00371F84" w:rsidRDefault="00CC3328" w:rsidP="00CC332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  <w:p w:rsidR="00CC3328" w:rsidRDefault="00CC3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06B"/>
    <w:multiLevelType w:val="multilevel"/>
    <w:tmpl w:val="D152F54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C9"/>
    <w:rsid w:val="0065314D"/>
    <w:rsid w:val="006C5E3C"/>
    <w:rsid w:val="007D031D"/>
    <w:rsid w:val="00CC3328"/>
    <w:rsid w:val="00D309C9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3CDE"/>
  <w15:docId w15:val="{1ECD6447-21AE-4D01-9DBA-C4F9D23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309C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D309C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D309C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D309C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D309C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D309C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309C9"/>
  </w:style>
  <w:style w:type="paragraph" w:styleId="Tytu">
    <w:name w:val="Title"/>
    <w:basedOn w:val="Normalny1"/>
    <w:next w:val="Normalny1"/>
    <w:rsid w:val="00D309C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D309C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C33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328"/>
  </w:style>
  <w:style w:type="paragraph" w:styleId="Stopka">
    <w:name w:val="footer"/>
    <w:basedOn w:val="Normalny"/>
    <w:link w:val="StopkaZnak"/>
    <w:uiPriority w:val="99"/>
    <w:unhideWhenUsed/>
    <w:rsid w:val="00CC33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5/03/31/arts/design/islamic-state-destruction-renews-debate-over-repatriation-of-antiquities.html?_r=0" TargetMode="External"/><Relationship Id="rId13" Type="http://schemas.openxmlformats.org/officeDocument/2006/relationships/hyperlink" Target="http://whc.unesco.org/en/lis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ytimes.com/2015/03/31/arts/design/islamic-state-destruction-renews-debate-over-repatriation-of-antiquities.html?_r=0" TargetMode="External"/><Relationship Id="rId12" Type="http://schemas.openxmlformats.org/officeDocument/2006/relationships/hyperlink" Target="http://whc.unesco.org/en/lis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hc.unesco.org/en/lis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hc.unesc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hc.unesco.org/en/list/" TargetMode="External"/><Relationship Id="rId10" Type="http://schemas.openxmlformats.org/officeDocument/2006/relationships/hyperlink" Target="http://www.un.org/en/aboutun/structure/pdfs/UN%20system%20chart_lettercolor_2013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n.org/en/aboutun/structure/pdfs/UN%20system%20chart_lettercolor_2013.pdf" TargetMode="External"/><Relationship Id="rId14" Type="http://schemas.openxmlformats.org/officeDocument/2006/relationships/hyperlink" Target="http://whc.unesco.org/en/lis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</dc:creator>
  <cp:lastModifiedBy>Dariusz Rudzki</cp:lastModifiedBy>
  <cp:revision>5</cp:revision>
  <dcterms:created xsi:type="dcterms:W3CDTF">2016-02-24T10:31:00Z</dcterms:created>
  <dcterms:modified xsi:type="dcterms:W3CDTF">2016-04-04T18:36:00Z</dcterms:modified>
</cp:coreProperties>
</file>